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CD4" w:rsidRPr="00944CD4" w:rsidRDefault="00944CD4" w:rsidP="000B2F55">
      <w:pPr>
        <w:spacing w:after="0" w:line="240" w:lineRule="auto"/>
        <w:jc w:val="center"/>
        <w:rPr>
          <w:b/>
          <w:sz w:val="28"/>
          <w:szCs w:val="28"/>
        </w:rPr>
      </w:pPr>
      <w:r w:rsidRPr="00944CD4">
        <w:rPr>
          <w:b/>
          <w:sz w:val="28"/>
          <w:szCs w:val="28"/>
        </w:rPr>
        <w:t>Triple-F Health Club</w:t>
      </w:r>
    </w:p>
    <w:p w:rsidR="00944CD4" w:rsidRPr="00DA6B62" w:rsidRDefault="00944CD4" w:rsidP="000B2F55">
      <w:pPr>
        <w:spacing w:after="0" w:line="240" w:lineRule="auto"/>
        <w:jc w:val="center"/>
        <w:rPr>
          <w:sz w:val="24"/>
          <w:szCs w:val="24"/>
        </w:rPr>
      </w:pPr>
      <w:r w:rsidRPr="00DA6B62">
        <w:rPr>
          <w:sz w:val="24"/>
          <w:szCs w:val="24"/>
        </w:rPr>
        <w:t>Student Instructions</w:t>
      </w:r>
    </w:p>
    <w:p w:rsidR="00944CD4" w:rsidRPr="009F24D2" w:rsidRDefault="00944CD4" w:rsidP="000B2F55">
      <w:pPr>
        <w:spacing w:after="0" w:line="240" w:lineRule="auto"/>
        <w:rPr>
          <w:sz w:val="20"/>
          <w:szCs w:val="20"/>
        </w:rPr>
      </w:pPr>
    </w:p>
    <w:p w:rsidR="00885243" w:rsidRPr="009F24D2" w:rsidRDefault="00885243" w:rsidP="0046779B">
      <w:pPr>
        <w:spacing w:after="0" w:line="240" w:lineRule="auto"/>
        <w:rPr>
          <w:sz w:val="20"/>
          <w:szCs w:val="20"/>
        </w:rPr>
      </w:pPr>
      <w:r w:rsidRPr="009F24D2">
        <w:rPr>
          <w:sz w:val="20"/>
          <w:szCs w:val="20"/>
        </w:rPr>
        <w:t>Triple-F Health Club (Family, Fitness, and Fun) is a not-for-profit family-oriented health club.  The club's board of directors is developing plans to acquire more equipment and to expand club facilities.  The board plans to purchase about $25,000 new equipment each year and wants to establish a fund to purchase the adjoining property in four or five years.  The adjoining property has a market value of about $300,000.</w:t>
      </w:r>
    </w:p>
    <w:p w:rsidR="00131660" w:rsidRPr="009F24D2" w:rsidRDefault="00131660" w:rsidP="0046779B">
      <w:pPr>
        <w:spacing w:after="0" w:line="240" w:lineRule="auto"/>
        <w:rPr>
          <w:sz w:val="20"/>
          <w:szCs w:val="20"/>
        </w:rPr>
      </w:pPr>
    </w:p>
    <w:p w:rsidR="00885243" w:rsidRPr="009F24D2" w:rsidRDefault="00885243" w:rsidP="0046779B">
      <w:pPr>
        <w:spacing w:after="0" w:line="240" w:lineRule="auto"/>
        <w:rPr>
          <w:sz w:val="20"/>
          <w:szCs w:val="20"/>
        </w:rPr>
      </w:pPr>
      <w:r w:rsidRPr="009F24D2">
        <w:rPr>
          <w:sz w:val="20"/>
          <w:szCs w:val="20"/>
        </w:rPr>
        <w:t>The club manager, Luca Pacioli, is concerned that the board has unrealistic goals in light of the club's recent financial performance.  He has sought the help of a club member (you!!! a UCF graduate) with a superior education to assist him in preparing a report to the board supporting his concerns.</w:t>
      </w:r>
    </w:p>
    <w:p w:rsidR="00131660" w:rsidRPr="009F24D2" w:rsidRDefault="00131660" w:rsidP="0046779B">
      <w:pPr>
        <w:spacing w:after="0" w:line="240" w:lineRule="auto"/>
        <w:rPr>
          <w:sz w:val="20"/>
          <w:szCs w:val="20"/>
        </w:rPr>
      </w:pPr>
    </w:p>
    <w:p w:rsidR="00885243" w:rsidRPr="009F24D2" w:rsidRDefault="00885243" w:rsidP="0046779B">
      <w:pPr>
        <w:spacing w:after="0" w:line="240" w:lineRule="auto"/>
        <w:rPr>
          <w:sz w:val="20"/>
          <w:szCs w:val="20"/>
        </w:rPr>
      </w:pPr>
      <w:r w:rsidRPr="009F24D2">
        <w:rPr>
          <w:sz w:val="20"/>
          <w:szCs w:val="20"/>
        </w:rPr>
        <w:t xml:space="preserve">While attending UCF you learned about the need for cash budgeting and that much of the data needed for the cash budget is plagued by random variables.  For example how many members will we have in 2018 and </w:t>
      </w:r>
      <w:r w:rsidR="00F0439C" w:rsidRPr="009F24D2">
        <w:rPr>
          <w:sz w:val="20"/>
          <w:szCs w:val="20"/>
        </w:rPr>
        <w:t>2019?</w:t>
      </w:r>
      <w:r w:rsidRPr="009F24D2">
        <w:rPr>
          <w:sz w:val="20"/>
          <w:szCs w:val="20"/>
        </w:rPr>
        <w:t xml:space="preserve">  How many of our members will enroll in additional lessons and classes, what will the costs be for towels and utilities, etc.  Will we have enough cash generated from operations to meet our cash obligations and will we have enough cash for the planned equipment and land purchases in the future.</w:t>
      </w:r>
    </w:p>
    <w:p w:rsidR="00885243" w:rsidRPr="009F24D2" w:rsidRDefault="00885243" w:rsidP="0046779B">
      <w:pPr>
        <w:spacing w:after="0" w:line="240" w:lineRule="auto"/>
        <w:rPr>
          <w:sz w:val="20"/>
          <w:szCs w:val="20"/>
        </w:rPr>
      </w:pPr>
      <w:r w:rsidRPr="009F24D2">
        <w:rPr>
          <w:sz w:val="20"/>
          <w:szCs w:val="20"/>
        </w:rPr>
        <w:t>But you are undeterred because you know about Monte Carlo Simulation - where you can algebraically model the uncertainty of everything that goes into the cash budget using Excel and your knowledge of algebra and statistics.</w:t>
      </w:r>
    </w:p>
    <w:p w:rsidR="0046779B" w:rsidRDefault="0046779B" w:rsidP="0046779B">
      <w:pPr>
        <w:spacing w:after="0" w:line="240" w:lineRule="auto"/>
        <w:rPr>
          <w:sz w:val="20"/>
          <w:szCs w:val="20"/>
        </w:rPr>
      </w:pPr>
    </w:p>
    <w:p w:rsidR="00885243" w:rsidRPr="009F24D2" w:rsidRDefault="00885243" w:rsidP="0046779B">
      <w:pPr>
        <w:spacing w:after="0" w:line="240" w:lineRule="auto"/>
        <w:rPr>
          <w:sz w:val="20"/>
          <w:szCs w:val="20"/>
        </w:rPr>
      </w:pPr>
      <w:r w:rsidRPr="009F24D2">
        <w:rPr>
          <w:sz w:val="20"/>
          <w:szCs w:val="20"/>
        </w:rPr>
        <w:t>With your knowledge of Monte Carlo Simulation you are confident you can predict the uncertainty of the cash flow at the end of next year and provide the Board of Directors with superior information about the cash flow in the future and make decisions with greater confidence.</w:t>
      </w:r>
    </w:p>
    <w:p w:rsidR="00131660" w:rsidRPr="009F24D2" w:rsidRDefault="00131660" w:rsidP="0046779B">
      <w:pPr>
        <w:spacing w:after="0" w:line="240" w:lineRule="auto"/>
        <w:rPr>
          <w:sz w:val="20"/>
          <w:szCs w:val="20"/>
        </w:rPr>
      </w:pPr>
    </w:p>
    <w:p w:rsidR="00885243" w:rsidRPr="009F24D2" w:rsidRDefault="00885243" w:rsidP="0046779B">
      <w:pPr>
        <w:spacing w:after="0" w:line="240" w:lineRule="auto"/>
        <w:rPr>
          <w:sz w:val="20"/>
          <w:szCs w:val="20"/>
        </w:rPr>
      </w:pPr>
      <w:r w:rsidRPr="009F24D2">
        <w:rPr>
          <w:sz w:val="20"/>
          <w:szCs w:val="20"/>
        </w:rPr>
        <w:t>You have reviewed the club's records and spoken to various employees to determine the following information.</w:t>
      </w:r>
    </w:p>
    <w:p w:rsidR="00131660" w:rsidRDefault="00885243" w:rsidP="0046779B">
      <w:pPr>
        <w:spacing w:after="0" w:line="240" w:lineRule="auto"/>
        <w:rPr>
          <w:sz w:val="20"/>
          <w:szCs w:val="20"/>
        </w:rPr>
      </w:pPr>
      <w:r w:rsidRPr="009F24D2">
        <w:rPr>
          <w:sz w:val="20"/>
          <w:szCs w:val="20"/>
        </w:rPr>
        <w:t>You have studied the membership for this year and the past seven years in order to project the membership for the next two years.  You have decided to use Excel</w:t>
      </w:r>
      <w:r w:rsidR="0013127A">
        <w:rPr>
          <w:sz w:val="20"/>
          <w:szCs w:val="20"/>
        </w:rPr>
        <w:t>’</w:t>
      </w:r>
      <w:r w:rsidRPr="009F24D2">
        <w:rPr>
          <w:sz w:val="20"/>
          <w:szCs w:val="20"/>
        </w:rPr>
        <w:t>s "Forecast Sheet" feature to forecast the next two years membership.</w:t>
      </w:r>
    </w:p>
    <w:p w:rsidR="00281C87" w:rsidRPr="009F24D2" w:rsidRDefault="00281C87" w:rsidP="0046779B">
      <w:pPr>
        <w:spacing w:after="0" w:line="240" w:lineRule="auto"/>
        <w:rPr>
          <w:sz w:val="20"/>
          <w:szCs w:val="20"/>
        </w:rPr>
      </w:pPr>
    </w:p>
    <w:tbl>
      <w:tblPr>
        <w:tblW w:w="2560" w:type="dxa"/>
        <w:jc w:val="center"/>
        <w:tblLook w:val="04A0" w:firstRow="1" w:lastRow="0" w:firstColumn="1" w:lastColumn="0" w:noHBand="0" w:noVBand="1"/>
      </w:tblPr>
      <w:tblGrid>
        <w:gridCol w:w="1280"/>
        <w:gridCol w:w="1280"/>
      </w:tblGrid>
      <w:tr w:rsidR="00885243" w:rsidRPr="009F24D2" w:rsidTr="00892022">
        <w:trPr>
          <w:trHeight w:val="20"/>
          <w:jc w:val="center"/>
        </w:trPr>
        <w:tc>
          <w:tcPr>
            <w:tcW w:w="1280" w:type="dxa"/>
            <w:tcBorders>
              <w:top w:val="nil"/>
              <w:left w:val="nil"/>
              <w:bottom w:val="nil"/>
              <w:right w:val="nil"/>
            </w:tcBorders>
            <w:shd w:val="clear" w:color="auto" w:fill="auto"/>
            <w:vAlign w:val="center"/>
            <w:hideMark/>
          </w:tcPr>
          <w:p w:rsidR="00885243" w:rsidRPr="009F24D2" w:rsidRDefault="00885243" w:rsidP="0046779B">
            <w:pPr>
              <w:spacing w:after="0" w:line="240" w:lineRule="auto"/>
              <w:jc w:val="center"/>
              <w:rPr>
                <w:rFonts w:eastAsia="Times New Roman" w:cs="Times New Roman"/>
                <w:sz w:val="16"/>
                <w:szCs w:val="16"/>
                <w:u w:val="single"/>
              </w:rPr>
            </w:pPr>
            <w:r w:rsidRPr="009F24D2">
              <w:rPr>
                <w:rFonts w:eastAsia="Times New Roman" w:cs="Times New Roman"/>
                <w:sz w:val="16"/>
                <w:szCs w:val="16"/>
                <w:u w:val="single"/>
              </w:rPr>
              <w:t>Year</w:t>
            </w:r>
          </w:p>
        </w:tc>
        <w:tc>
          <w:tcPr>
            <w:tcW w:w="1280" w:type="dxa"/>
            <w:tcBorders>
              <w:top w:val="nil"/>
              <w:left w:val="nil"/>
              <w:bottom w:val="nil"/>
              <w:right w:val="nil"/>
            </w:tcBorders>
            <w:shd w:val="clear" w:color="auto" w:fill="auto"/>
            <w:vAlign w:val="center"/>
            <w:hideMark/>
          </w:tcPr>
          <w:p w:rsidR="00885243" w:rsidRPr="009F24D2" w:rsidRDefault="00885243" w:rsidP="0046779B">
            <w:pPr>
              <w:spacing w:after="0" w:line="240" w:lineRule="auto"/>
              <w:jc w:val="center"/>
              <w:rPr>
                <w:rFonts w:eastAsia="Times New Roman" w:cs="Times New Roman"/>
                <w:sz w:val="16"/>
                <w:szCs w:val="16"/>
                <w:u w:val="single"/>
              </w:rPr>
            </w:pPr>
            <w:r w:rsidRPr="009F24D2">
              <w:rPr>
                <w:rFonts w:eastAsia="Times New Roman" w:cs="Times New Roman"/>
                <w:sz w:val="16"/>
                <w:szCs w:val="16"/>
                <w:u w:val="single"/>
              </w:rPr>
              <w:t>Actual Members</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2010</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5,833</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2011</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6,409</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2012</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7,161</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2013</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6,519</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2014</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7,443</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2015</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8,423</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2016</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7,250</w:t>
            </w:r>
          </w:p>
        </w:tc>
      </w:tr>
      <w:tr w:rsidR="00885243" w:rsidRPr="009F24D2" w:rsidTr="00892022">
        <w:trPr>
          <w:trHeight w:val="20"/>
          <w:jc w:val="center"/>
        </w:trPr>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center"/>
              <w:rPr>
                <w:rFonts w:eastAsia="Times New Roman" w:cs="Times New Roman"/>
                <w:sz w:val="16"/>
                <w:szCs w:val="16"/>
              </w:rPr>
            </w:pPr>
            <w:r w:rsidRPr="009F24D2">
              <w:rPr>
                <w:rFonts w:eastAsia="Times New Roman" w:cs="Times New Roman"/>
                <w:sz w:val="16"/>
                <w:szCs w:val="16"/>
              </w:rPr>
              <w:t>2017</w:t>
            </w:r>
          </w:p>
        </w:tc>
        <w:tc>
          <w:tcPr>
            <w:tcW w:w="1280" w:type="dxa"/>
            <w:tcBorders>
              <w:top w:val="nil"/>
              <w:left w:val="nil"/>
              <w:bottom w:val="nil"/>
              <w:right w:val="nil"/>
            </w:tcBorders>
            <w:shd w:val="clear" w:color="auto" w:fill="auto"/>
            <w:noWrap/>
            <w:vAlign w:val="bottom"/>
            <w:hideMark/>
          </w:tcPr>
          <w:p w:rsidR="00885243" w:rsidRPr="009F24D2" w:rsidRDefault="00885243" w:rsidP="0046779B">
            <w:pPr>
              <w:spacing w:after="0" w:line="240" w:lineRule="auto"/>
              <w:jc w:val="right"/>
              <w:rPr>
                <w:rFonts w:eastAsia="Times New Roman" w:cs="Times New Roman"/>
                <w:sz w:val="16"/>
                <w:szCs w:val="16"/>
              </w:rPr>
            </w:pPr>
            <w:r w:rsidRPr="009F24D2">
              <w:rPr>
                <w:rFonts w:eastAsia="Times New Roman" w:cs="Times New Roman"/>
                <w:sz w:val="16"/>
                <w:szCs w:val="16"/>
              </w:rPr>
              <w:t>7,996</w:t>
            </w:r>
          </w:p>
        </w:tc>
      </w:tr>
    </w:tbl>
    <w:p w:rsidR="00885243" w:rsidRPr="009F24D2" w:rsidRDefault="00885243" w:rsidP="0046779B">
      <w:pPr>
        <w:spacing w:after="0" w:line="240" w:lineRule="auto"/>
        <w:rPr>
          <w:sz w:val="20"/>
          <w:szCs w:val="20"/>
        </w:rPr>
      </w:pPr>
    </w:p>
    <w:p w:rsidR="00104C38" w:rsidRPr="009F24D2" w:rsidRDefault="00885243" w:rsidP="0046779B">
      <w:pPr>
        <w:spacing w:after="0" w:line="240" w:lineRule="auto"/>
        <w:rPr>
          <w:sz w:val="20"/>
          <w:szCs w:val="20"/>
        </w:rPr>
      </w:pPr>
      <w:r w:rsidRPr="009F24D2">
        <w:rPr>
          <w:sz w:val="20"/>
          <w:szCs w:val="20"/>
        </w:rPr>
        <w:t>The board has been considering increasing the fee for the annual membership.  They could leave the annual membership fee at $45 or increase it to $50 or even to $55.</w:t>
      </w:r>
      <w:r w:rsidR="00C34A94">
        <w:rPr>
          <w:sz w:val="20"/>
          <w:szCs w:val="20"/>
        </w:rPr>
        <w:t xml:space="preserve">  Use an empirical pdf for this variable in your MCS model</w:t>
      </w:r>
    </w:p>
    <w:p w:rsidR="00131660" w:rsidRDefault="00131660" w:rsidP="0046779B">
      <w:pPr>
        <w:spacing w:after="0" w:line="240" w:lineRule="auto"/>
        <w:rPr>
          <w:sz w:val="20"/>
          <w:szCs w:val="20"/>
        </w:rPr>
      </w:pP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2076"/>
        <w:gridCol w:w="2170"/>
      </w:tblGrid>
      <w:tr w:rsidR="00F404C1" w:rsidRPr="00F404C1" w:rsidTr="00F404C1">
        <w:trPr>
          <w:jc w:val="center"/>
        </w:trPr>
        <w:tc>
          <w:tcPr>
            <w:tcW w:w="3596" w:type="dxa"/>
          </w:tcPr>
          <w:p w:rsidR="00F404C1" w:rsidRPr="00F404C1" w:rsidRDefault="00F404C1" w:rsidP="00F404C1">
            <w:pPr>
              <w:rPr>
                <w:sz w:val="16"/>
                <w:szCs w:val="16"/>
                <w:u w:val="single"/>
              </w:rPr>
            </w:pPr>
          </w:p>
        </w:tc>
        <w:tc>
          <w:tcPr>
            <w:tcW w:w="3597" w:type="dxa"/>
            <w:vAlign w:val="bottom"/>
          </w:tcPr>
          <w:p w:rsidR="00F404C1" w:rsidRPr="00F404C1" w:rsidRDefault="00F404C1" w:rsidP="00F404C1">
            <w:pPr>
              <w:jc w:val="center"/>
              <w:rPr>
                <w:rFonts w:eastAsia="Times New Roman" w:cs="Times New Roman"/>
                <w:sz w:val="16"/>
                <w:szCs w:val="16"/>
                <w:u w:val="single"/>
              </w:rPr>
            </w:pPr>
            <w:r w:rsidRPr="00F404C1">
              <w:rPr>
                <w:rFonts w:eastAsia="Times New Roman" w:cs="Times New Roman"/>
                <w:sz w:val="16"/>
                <w:szCs w:val="16"/>
                <w:u w:val="single"/>
              </w:rPr>
              <w:t>Amount</w:t>
            </w:r>
          </w:p>
        </w:tc>
        <w:tc>
          <w:tcPr>
            <w:tcW w:w="3597" w:type="dxa"/>
            <w:vAlign w:val="bottom"/>
          </w:tcPr>
          <w:p w:rsidR="00F404C1" w:rsidRPr="00F404C1" w:rsidRDefault="00F404C1" w:rsidP="00F404C1">
            <w:pPr>
              <w:jc w:val="center"/>
              <w:rPr>
                <w:rFonts w:eastAsia="Times New Roman" w:cs="Times New Roman"/>
                <w:color w:val="000000"/>
                <w:sz w:val="16"/>
                <w:szCs w:val="16"/>
                <w:u w:val="single"/>
              </w:rPr>
            </w:pPr>
            <w:r w:rsidRPr="00F404C1">
              <w:rPr>
                <w:rFonts w:eastAsia="Times New Roman" w:cs="Times New Roman"/>
                <w:color w:val="000000"/>
                <w:sz w:val="16"/>
                <w:szCs w:val="16"/>
                <w:u w:val="single"/>
              </w:rPr>
              <w:t>Probability</w:t>
            </w:r>
          </w:p>
        </w:tc>
      </w:tr>
      <w:tr w:rsidR="00F404C1" w:rsidRPr="00F404C1" w:rsidTr="00F404C1">
        <w:trPr>
          <w:jc w:val="center"/>
        </w:trPr>
        <w:tc>
          <w:tcPr>
            <w:tcW w:w="3596" w:type="dxa"/>
          </w:tcPr>
          <w:p w:rsidR="00F404C1" w:rsidRPr="00F404C1" w:rsidRDefault="00F404C1" w:rsidP="00F404C1">
            <w:pPr>
              <w:rPr>
                <w:sz w:val="16"/>
                <w:szCs w:val="16"/>
              </w:rPr>
            </w:pPr>
            <w:r w:rsidRPr="00F404C1">
              <w:rPr>
                <w:rFonts w:eastAsia="Times New Roman" w:cs="Times New Roman"/>
                <w:sz w:val="16"/>
                <w:szCs w:val="16"/>
              </w:rPr>
              <w:t>Current membership fee:</w:t>
            </w:r>
          </w:p>
        </w:tc>
        <w:tc>
          <w:tcPr>
            <w:tcW w:w="3597" w:type="dxa"/>
            <w:vAlign w:val="bottom"/>
          </w:tcPr>
          <w:p w:rsidR="00F404C1" w:rsidRPr="00F404C1" w:rsidRDefault="00F404C1" w:rsidP="00F404C1">
            <w:pPr>
              <w:jc w:val="center"/>
              <w:rPr>
                <w:rFonts w:eastAsia="Times New Roman" w:cs="Times New Roman"/>
                <w:sz w:val="16"/>
                <w:szCs w:val="16"/>
              </w:rPr>
            </w:pPr>
            <w:r w:rsidRPr="00F404C1">
              <w:rPr>
                <w:rFonts w:eastAsia="Times New Roman" w:cs="Times New Roman"/>
                <w:sz w:val="16"/>
                <w:szCs w:val="16"/>
              </w:rPr>
              <w:t>$45.00</w:t>
            </w:r>
          </w:p>
        </w:tc>
        <w:tc>
          <w:tcPr>
            <w:tcW w:w="3597" w:type="dxa"/>
            <w:vAlign w:val="bottom"/>
          </w:tcPr>
          <w:p w:rsidR="00F404C1" w:rsidRPr="00F404C1" w:rsidRDefault="00F404C1" w:rsidP="00F404C1">
            <w:pPr>
              <w:jc w:val="center"/>
              <w:rPr>
                <w:rFonts w:eastAsia="Times New Roman" w:cs="Times New Roman"/>
                <w:color w:val="000000"/>
                <w:sz w:val="16"/>
                <w:szCs w:val="16"/>
              </w:rPr>
            </w:pPr>
            <w:r w:rsidRPr="00F404C1">
              <w:rPr>
                <w:rFonts w:eastAsia="Times New Roman" w:cs="Times New Roman"/>
                <w:color w:val="000000"/>
                <w:sz w:val="16"/>
                <w:szCs w:val="16"/>
              </w:rPr>
              <w:t>10%</w:t>
            </w:r>
          </w:p>
        </w:tc>
      </w:tr>
      <w:tr w:rsidR="00F404C1" w:rsidRPr="00F404C1" w:rsidTr="00F404C1">
        <w:trPr>
          <w:jc w:val="center"/>
        </w:trPr>
        <w:tc>
          <w:tcPr>
            <w:tcW w:w="3596" w:type="dxa"/>
          </w:tcPr>
          <w:p w:rsidR="00F404C1" w:rsidRPr="00F404C1" w:rsidRDefault="00F404C1" w:rsidP="00F404C1">
            <w:pPr>
              <w:rPr>
                <w:sz w:val="16"/>
                <w:szCs w:val="16"/>
              </w:rPr>
            </w:pPr>
            <w:r w:rsidRPr="00F404C1">
              <w:rPr>
                <w:rFonts w:eastAsia="Times New Roman" w:cs="Times New Roman"/>
                <w:sz w:val="16"/>
                <w:szCs w:val="16"/>
              </w:rPr>
              <w:t>Increase to most likely:</w:t>
            </w:r>
          </w:p>
        </w:tc>
        <w:tc>
          <w:tcPr>
            <w:tcW w:w="3597" w:type="dxa"/>
            <w:vAlign w:val="bottom"/>
          </w:tcPr>
          <w:p w:rsidR="00F404C1" w:rsidRPr="00F404C1" w:rsidRDefault="00F404C1" w:rsidP="00F404C1">
            <w:pPr>
              <w:jc w:val="center"/>
              <w:rPr>
                <w:rFonts w:eastAsia="Times New Roman" w:cs="Times New Roman"/>
                <w:sz w:val="16"/>
                <w:szCs w:val="16"/>
              </w:rPr>
            </w:pPr>
            <w:r w:rsidRPr="00F404C1">
              <w:rPr>
                <w:rFonts w:eastAsia="Times New Roman" w:cs="Times New Roman"/>
                <w:sz w:val="16"/>
                <w:szCs w:val="16"/>
              </w:rPr>
              <w:t>$50.00</w:t>
            </w:r>
          </w:p>
        </w:tc>
        <w:tc>
          <w:tcPr>
            <w:tcW w:w="3597" w:type="dxa"/>
            <w:vAlign w:val="bottom"/>
          </w:tcPr>
          <w:p w:rsidR="00F404C1" w:rsidRPr="00F404C1" w:rsidRDefault="00F404C1" w:rsidP="00F404C1">
            <w:pPr>
              <w:jc w:val="center"/>
              <w:rPr>
                <w:rFonts w:eastAsia="Times New Roman" w:cs="Times New Roman"/>
                <w:color w:val="000000"/>
                <w:sz w:val="16"/>
                <w:szCs w:val="16"/>
              </w:rPr>
            </w:pPr>
            <w:r w:rsidRPr="00F404C1">
              <w:rPr>
                <w:rFonts w:eastAsia="Times New Roman" w:cs="Times New Roman"/>
                <w:color w:val="000000"/>
                <w:sz w:val="16"/>
                <w:szCs w:val="16"/>
              </w:rPr>
              <w:t>50%</w:t>
            </w:r>
          </w:p>
        </w:tc>
      </w:tr>
      <w:tr w:rsidR="00F404C1" w:rsidRPr="00F404C1" w:rsidTr="00F404C1">
        <w:trPr>
          <w:jc w:val="center"/>
        </w:trPr>
        <w:tc>
          <w:tcPr>
            <w:tcW w:w="3596" w:type="dxa"/>
          </w:tcPr>
          <w:p w:rsidR="00F404C1" w:rsidRPr="00F404C1" w:rsidRDefault="00F404C1" w:rsidP="00F404C1">
            <w:pPr>
              <w:rPr>
                <w:sz w:val="16"/>
                <w:szCs w:val="16"/>
              </w:rPr>
            </w:pPr>
            <w:r w:rsidRPr="00F404C1">
              <w:rPr>
                <w:rFonts w:eastAsia="Times New Roman" w:cs="Times New Roman"/>
                <w:sz w:val="16"/>
                <w:szCs w:val="16"/>
              </w:rPr>
              <w:t>Increase to a maximum of:</w:t>
            </w:r>
          </w:p>
        </w:tc>
        <w:tc>
          <w:tcPr>
            <w:tcW w:w="3597" w:type="dxa"/>
            <w:vAlign w:val="bottom"/>
          </w:tcPr>
          <w:p w:rsidR="00F404C1" w:rsidRPr="00F404C1" w:rsidRDefault="00F404C1" w:rsidP="00F404C1">
            <w:pPr>
              <w:jc w:val="center"/>
              <w:rPr>
                <w:rFonts w:eastAsia="Times New Roman" w:cs="Times New Roman"/>
                <w:sz w:val="16"/>
                <w:szCs w:val="16"/>
              </w:rPr>
            </w:pPr>
            <w:r w:rsidRPr="00F404C1">
              <w:rPr>
                <w:rFonts w:eastAsia="Times New Roman" w:cs="Times New Roman"/>
                <w:sz w:val="16"/>
                <w:szCs w:val="16"/>
              </w:rPr>
              <w:t>$55.00</w:t>
            </w:r>
          </w:p>
        </w:tc>
        <w:tc>
          <w:tcPr>
            <w:tcW w:w="3597" w:type="dxa"/>
            <w:vAlign w:val="bottom"/>
          </w:tcPr>
          <w:p w:rsidR="00F404C1" w:rsidRPr="00F404C1" w:rsidRDefault="00F404C1" w:rsidP="00F404C1">
            <w:pPr>
              <w:jc w:val="center"/>
              <w:rPr>
                <w:rFonts w:eastAsia="Times New Roman" w:cs="Times New Roman"/>
                <w:color w:val="000000"/>
                <w:sz w:val="16"/>
                <w:szCs w:val="16"/>
              </w:rPr>
            </w:pPr>
            <w:r w:rsidRPr="00F404C1">
              <w:rPr>
                <w:rFonts w:eastAsia="Times New Roman" w:cs="Times New Roman"/>
                <w:color w:val="000000"/>
                <w:sz w:val="16"/>
                <w:szCs w:val="16"/>
              </w:rPr>
              <w:t>40%</w:t>
            </w:r>
          </w:p>
        </w:tc>
      </w:tr>
    </w:tbl>
    <w:p w:rsidR="00F404C1" w:rsidRDefault="00F404C1" w:rsidP="0046779B">
      <w:pPr>
        <w:spacing w:after="0" w:line="240" w:lineRule="auto"/>
        <w:rPr>
          <w:sz w:val="20"/>
          <w:szCs w:val="20"/>
        </w:rPr>
      </w:pPr>
    </w:p>
    <w:p w:rsidR="00104C38" w:rsidRPr="009F24D2" w:rsidRDefault="00885243" w:rsidP="0046779B">
      <w:pPr>
        <w:spacing w:after="0" w:line="240" w:lineRule="auto"/>
        <w:rPr>
          <w:sz w:val="20"/>
          <w:szCs w:val="20"/>
        </w:rPr>
      </w:pPr>
      <w:r w:rsidRPr="009F24D2">
        <w:rPr>
          <w:sz w:val="20"/>
          <w:szCs w:val="20"/>
        </w:rPr>
        <w:t>For the "Lesson and class fees" you have decided to rely on the average percentage</w:t>
      </w:r>
      <w:r w:rsidR="00974BF4">
        <w:rPr>
          <w:sz w:val="20"/>
          <w:szCs w:val="20"/>
        </w:rPr>
        <w:t xml:space="preserve"> (percentage of total fees)</w:t>
      </w:r>
      <w:r w:rsidRPr="009F24D2">
        <w:rPr>
          <w:sz w:val="20"/>
          <w:szCs w:val="20"/>
        </w:rPr>
        <w:t xml:space="preserve"> over the past seven years.  For the "Miscellaneous" you realize it is truly miscellaneous and is an arbitrary amount, so you have estimated the following for next year after consultation with Luca Pacioli.</w:t>
      </w:r>
    </w:p>
    <w:p w:rsidR="006E16AD" w:rsidRDefault="006E16AD" w:rsidP="0046779B">
      <w:pPr>
        <w:spacing w:after="0" w:line="240" w:lineRule="auto"/>
        <w:rPr>
          <w:rFonts w:eastAsia="Times New Roman" w:cs="Times New Roman"/>
          <w:sz w:val="16"/>
          <w:szCs w:val="16"/>
        </w:rPr>
      </w:pP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0"/>
        <w:gridCol w:w="1490"/>
        <w:gridCol w:w="1490"/>
        <w:gridCol w:w="1490"/>
      </w:tblGrid>
      <w:tr w:rsidR="006E16AD" w:rsidRPr="00F404C1" w:rsidTr="00F404C1">
        <w:trPr>
          <w:jc w:val="center"/>
        </w:trPr>
        <w:tc>
          <w:tcPr>
            <w:tcW w:w="1550" w:type="pct"/>
          </w:tcPr>
          <w:p w:rsidR="006E16AD" w:rsidRPr="00F404C1" w:rsidRDefault="006E16AD" w:rsidP="001D7D4C">
            <w:pPr>
              <w:rPr>
                <w:color w:val="363636"/>
                <w:sz w:val="16"/>
                <w:szCs w:val="16"/>
                <w:u w:val="single"/>
              </w:rPr>
            </w:pPr>
          </w:p>
        </w:tc>
        <w:tc>
          <w:tcPr>
            <w:tcW w:w="1150" w:type="pct"/>
          </w:tcPr>
          <w:p w:rsidR="006E16AD" w:rsidRPr="00F404C1" w:rsidRDefault="006E16AD" w:rsidP="001D7D4C">
            <w:pPr>
              <w:jc w:val="center"/>
              <w:rPr>
                <w:color w:val="363636"/>
                <w:sz w:val="16"/>
                <w:szCs w:val="16"/>
                <w:u w:val="single"/>
              </w:rPr>
            </w:pPr>
            <w:r w:rsidRPr="00F404C1">
              <w:rPr>
                <w:color w:val="363636"/>
                <w:sz w:val="16"/>
                <w:szCs w:val="16"/>
                <w:u w:val="single"/>
              </w:rPr>
              <w:t>Minimum</w:t>
            </w:r>
          </w:p>
        </w:tc>
        <w:tc>
          <w:tcPr>
            <w:tcW w:w="1150" w:type="pct"/>
          </w:tcPr>
          <w:p w:rsidR="006E16AD" w:rsidRPr="00F404C1" w:rsidRDefault="006E16AD" w:rsidP="001D7D4C">
            <w:pPr>
              <w:jc w:val="center"/>
              <w:rPr>
                <w:color w:val="363636"/>
                <w:sz w:val="16"/>
                <w:szCs w:val="16"/>
                <w:u w:val="single"/>
              </w:rPr>
            </w:pPr>
            <w:r w:rsidRPr="00F404C1">
              <w:rPr>
                <w:color w:val="363636"/>
                <w:sz w:val="16"/>
                <w:szCs w:val="16"/>
                <w:u w:val="single"/>
              </w:rPr>
              <w:t>Mode</w:t>
            </w:r>
          </w:p>
        </w:tc>
        <w:tc>
          <w:tcPr>
            <w:tcW w:w="1150" w:type="pct"/>
          </w:tcPr>
          <w:p w:rsidR="006E16AD" w:rsidRPr="00F404C1" w:rsidRDefault="006E16AD" w:rsidP="001D7D4C">
            <w:pPr>
              <w:jc w:val="center"/>
              <w:rPr>
                <w:color w:val="363636"/>
                <w:sz w:val="16"/>
                <w:szCs w:val="16"/>
                <w:u w:val="single"/>
              </w:rPr>
            </w:pPr>
            <w:r w:rsidRPr="00F404C1">
              <w:rPr>
                <w:color w:val="363636"/>
                <w:sz w:val="16"/>
                <w:szCs w:val="16"/>
                <w:u w:val="single"/>
              </w:rPr>
              <w:t>Maximum</w:t>
            </w:r>
          </w:p>
        </w:tc>
      </w:tr>
      <w:tr w:rsidR="006E16AD" w:rsidRPr="00B35166" w:rsidTr="00F404C1">
        <w:trPr>
          <w:jc w:val="center"/>
        </w:trPr>
        <w:tc>
          <w:tcPr>
            <w:tcW w:w="1550" w:type="pct"/>
          </w:tcPr>
          <w:p w:rsidR="006E16AD" w:rsidRPr="00B35166" w:rsidRDefault="006E16AD" w:rsidP="001D7D4C">
            <w:pPr>
              <w:rPr>
                <w:color w:val="363636"/>
                <w:sz w:val="16"/>
                <w:szCs w:val="16"/>
              </w:rPr>
            </w:pPr>
            <w:r w:rsidRPr="00B35166">
              <w:rPr>
                <w:color w:val="363636"/>
                <w:sz w:val="16"/>
                <w:szCs w:val="16"/>
              </w:rPr>
              <w:t>Lesson and class fees</w:t>
            </w:r>
          </w:p>
        </w:tc>
        <w:tc>
          <w:tcPr>
            <w:tcW w:w="1150" w:type="pct"/>
          </w:tcPr>
          <w:p w:rsidR="006E16AD" w:rsidRPr="00B35166" w:rsidRDefault="006E16AD" w:rsidP="001D7D4C">
            <w:pPr>
              <w:jc w:val="center"/>
              <w:rPr>
                <w:color w:val="363636"/>
                <w:sz w:val="16"/>
                <w:szCs w:val="16"/>
              </w:rPr>
            </w:pPr>
            <w:r w:rsidRPr="00B35166">
              <w:rPr>
                <w:color w:val="363636"/>
                <w:sz w:val="16"/>
                <w:szCs w:val="16"/>
              </w:rPr>
              <w:t>55%</w:t>
            </w:r>
          </w:p>
        </w:tc>
        <w:tc>
          <w:tcPr>
            <w:tcW w:w="1150" w:type="pct"/>
          </w:tcPr>
          <w:p w:rsidR="006E16AD" w:rsidRPr="00B35166" w:rsidRDefault="006E16AD" w:rsidP="001D7D4C">
            <w:pPr>
              <w:jc w:val="center"/>
              <w:rPr>
                <w:color w:val="363636"/>
                <w:sz w:val="16"/>
                <w:szCs w:val="16"/>
              </w:rPr>
            </w:pPr>
            <w:r w:rsidRPr="00B35166">
              <w:rPr>
                <w:color w:val="363636"/>
                <w:sz w:val="16"/>
                <w:szCs w:val="16"/>
              </w:rPr>
              <w:t>63%</w:t>
            </w:r>
          </w:p>
        </w:tc>
        <w:tc>
          <w:tcPr>
            <w:tcW w:w="1150" w:type="pct"/>
          </w:tcPr>
          <w:p w:rsidR="006E16AD" w:rsidRPr="00B35166" w:rsidRDefault="006E16AD" w:rsidP="001D7D4C">
            <w:pPr>
              <w:jc w:val="center"/>
              <w:rPr>
                <w:color w:val="363636"/>
                <w:sz w:val="16"/>
                <w:szCs w:val="16"/>
              </w:rPr>
            </w:pPr>
            <w:r w:rsidRPr="00B35166">
              <w:rPr>
                <w:color w:val="363636"/>
                <w:sz w:val="16"/>
                <w:szCs w:val="16"/>
              </w:rPr>
              <w:t>70%</w:t>
            </w:r>
          </w:p>
        </w:tc>
      </w:tr>
      <w:tr w:rsidR="006E16AD" w:rsidRPr="00F404C1" w:rsidTr="00F404C1">
        <w:trPr>
          <w:jc w:val="center"/>
        </w:trPr>
        <w:tc>
          <w:tcPr>
            <w:tcW w:w="1550" w:type="pct"/>
          </w:tcPr>
          <w:p w:rsidR="006E16AD" w:rsidRPr="00F404C1" w:rsidRDefault="006E16AD" w:rsidP="001D7D4C">
            <w:pPr>
              <w:rPr>
                <w:color w:val="363636"/>
                <w:sz w:val="16"/>
                <w:szCs w:val="16"/>
                <w:u w:val="single"/>
              </w:rPr>
            </w:pPr>
          </w:p>
        </w:tc>
        <w:tc>
          <w:tcPr>
            <w:tcW w:w="1150" w:type="pct"/>
          </w:tcPr>
          <w:p w:rsidR="006E16AD" w:rsidRPr="00F404C1" w:rsidRDefault="006E16AD" w:rsidP="001D7D4C">
            <w:pPr>
              <w:jc w:val="center"/>
              <w:rPr>
                <w:color w:val="363636"/>
                <w:sz w:val="16"/>
                <w:szCs w:val="16"/>
                <w:u w:val="single"/>
              </w:rPr>
            </w:pPr>
            <w:r w:rsidRPr="00F404C1">
              <w:rPr>
                <w:color w:val="363636"/>
                <w:sz w:val="16"/>
                <w:szCs w:val="16"/>
                <w:u w:val="single"/>
              </w:rPr>
              <w:t>Minimum</w:t>
            </w:r>
          </w:p>
        </w:tc>
        <w:tc>
          <w:tcPr>
            <w:tcW w:w="1150" w:type="pct"/>
          </w:tcPr>
          <w:p w:rsidR="006E16AD" w:rsidRPr="00F404C1" w:rsidRDefault="006E16AD" w:rsidP="001D7D4C">
            <w:pPr>
              <w:jc w:val="center"/>
              <w:rPr>
                <w:color w:val="363636"/>
                <w:sz w:val="16"/>
                <w:szCs w:val="16"/>
                <w:u w:val="single"/>
              </w:rPr>
            </w:pPr>
            <w:r w:rsidRPr="00F404C1">
              <w:rPr>
                <w:color w:val="363636"/>
                <w:sz w:val="16"/>
                <w:szCs w:val="16"/>
                <w:u w:val="single"/>
              </w:rPr>
              <w:t>Maximum</w:t>
            </w:r>
          </w:p>
        </w:tc>
        <w:tc>
          <w:tcPr>
            <w:tcW w:w="1150" w:type="pct"/>
          </w:tcPr>
          <w:p w:rsidR="006E16AD" w:rsidRPr="00F404C1" w:rsidRDefault="006E16AD" w:rsidP="001D7D4C">
            <w:pPr>
              <w:jc w:val="center"/>
              <w:rPr>
                <w:color w:val="363636"/>
                <w:sz w:val="16"/>
                <w:szCs w:val="16"/>
                <w:u w:val="single"/>
              </w:rPr>
            </w:pPr>
          </w:p>
        </w:tc>
      </w:tr>
      <w:tr w:rsidR="006E16AD" w:rsidRPr="00B35166" w:rsidTr="00F404C1">
        <w:trPr>
          <w:jc w:val="center"/>
        </w:trPr>
        <w:tc>
          <w:tcPr>
            <w:tcW w:w="1550" w:type="pct"/>
          </w:tcPr>
          <w:p w:rsidR="006E16AD" w:rsidRPr="00B35166" w:rsidRDefault="006E16AD" w:rsidP="001D7D4C">
            <w:pPr>
              <w:rPr>
                <w:color w:val="363636"/>
                <w:sz w:val="16"/>
                <w:szCs w:val="16"/>
              </w:rPr>
            </w:pPr>
            <w:r w:rsidRPr="00B35166">
              <w:rPr>
                <w:color w:val="363636"/>
                <w:sz w:val="16"/>
                <w:szCs w:val="16"/>
              </w:rPr>
              <w:t>Miscellaneous</w:t>
            </w:r>
          </w:p>
        </w:tc>
        <w:tc>
          <w:tcPr>
            <w:tcW w:w="1150" w:type="pct"/>
          </w:tcPr>
          <w:p w:rsidR="006E16AD" w:rsidRPr="00B35166" w:rsidRDefault="006E16AD" w:rsidP="001D7D4C">
            <w:pPr>
              <w:jc w:val="center"/>
              <w:rPr>
                <w:color w:val="363636"/>
                <w:sz w:val="16"/>
                <w:szCs w:val="16"/>
              </w:rPr>
            </w:pPr>
            <w:r w:rsidRPr="00B35166">
              <w:rPr>
                <w:color w:val="363636"/>
                <w:sz w:val="16"/>
                <w:szCs w:val="16"/>
              </w:rPr>
              <w:t>$2,000</w:t>
            </w:r>
          </w:p>
        </w:tc>
        <w:tc>
          <w:tcPr>
            <w:tcW w:w="1150" w:type="pct"/>
          </w:tcPr>
          <w:p w:rsidR="006E16AD" w:rsidRPr="00B35166" w:rsidRDefault="006E16AD" w:rsidP="001D7D4C">
            <w:pPr>
              <w:jc w:val="center"/>
              <w:rPr>
                <w:color w:val="363636"/>
                <w:sz w:val="16"/>
                <w:szCs w:val="16"/>
              </w:rPr>
            </w:pPr>
            <w:r w:rsidRPr="00B35166">
              <w:rPr>
                <w:color w:val="363636"/>
                <w:sz w:val="16"/>
                <w:szCs w:val="16"/>
              </w:rPr>
              <w:t>$3,000</w:t>
            </w:r>
          </w:p>
        </w:tc>
        <w:tc>
          <w:tcPr>
            <w:tcW w:w="1150" w:type="pct"/>
          </w:tcPr>
          <w:p w:rsidR="006E16AD" w:rsidRPr="00B35166" w:rsidRDefault="006E16AD" w:rsidP="001D7D4C">
            <w:pPr>
              <w:jc w:val="center"/>
              <w:rPr>
                <w:color w:val="363636"/>
                <w:sz w:val="16"/>
                <w:szCs w:val="16"/>
              </w:rPr>
            </w:pPr>
          </w:p>
        </w:tc>
      </w:tr>
    </w:tbl>
    <w:p w:rsidR="006E16AD" w:rsidRDefault="006E16AD" w:rsidP="006E16AD">
      <w:pPr>
        <w:spacing w:after="0" w:line="240" w:lineRule="auto"/>
        <w:rPr>
          <w:sz w:val="20"/>
          <w:szCs w:val="20"/>
        </w:rPr>
      </w:pPr>
    </w:p>
    <w:p w:rsidR="006E16AD" w:rsidRDefault="006E16AD" w:rsidP="006E16AD">
      <w:pPr>
        <w:spacing w:after="0" w:line="240" w:lineRule="auto"/>
        <w:rPr>
          <w:sz w:val="20"/>
          <w:szCs w:val="20"/>
        </w:rPr>
      </w:pPr>
      <w:r>
        <w:rPr>
          <w:sz w:val="20"/>
          <w:szCs w:val="20"/>
        </w:rPr>
        <w:br w:type="page"/>
      </w:r>
    </w:p>
    <w:p w:rsidR="006E16AD" w:rsidRDefault="006E16AD" w:rsidP="006E16AD">
      <w:pPr>
        <w:spacing w:after="0" w:line="240" w:lineRule="auto"/>
        <w:rPr>
          <w:sz w:val="20"/>
          <w:szCs w:val="20"/>
        </w:rPr>
      </w:pPr>
      <w:r>
        <w:rPr>
          <w:sz w:val="20"/>
          <w:szCs w:val="20"/>
        </w:rPr>
        <w:lastRenderedPageBreak/>
        <w:t>The board plans to purchase new exercise equipment next year – they are not certain of the cost but they have the following best estimates:</w:t>
      </w:r>
    </w:p>
    <w:p w:rsidR="006E16AD" w:rsidRDefault="006E16AD" w:rsidP="0046779B">
      <w:pPr>
        <w:spacing w:after="0" w:line="240" w:lineRule="auto"/>
        <w:rPr>
          <w:sz w:val="20"/>
          <w:szCs w:val="20"/>
        </w:rPr>
      </w:pPr>
    </w:p>
    <w:tbl>
      <w:tblPr>
        <w:tblStyle w:val="TableGrid"/>
        <w:tblW w:w="1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1470"/>
      </w:tblGrid>
      <w:tr w:rsidR="003A1B10" w:rsidRPr="006E16AD" w:rsidTr="006E16AD">
        <w:trPr>
          <w:jc w:val="center"/>
        </w:trPr>
        <w:tc>
          <w:tcPr>
            <w:tcW w:w="9360" w:type="dxa"/>
          </w:tcPr>
          <w:p w:rsidR="003A1B10" w:rsidRPr="006E16AD" w:rsidRDefault="003A1B10" w:rsidP="0046779B">
            <w:pPr>
              <w:rPr>
                <w:sz w:val="16"/>
                <w:szCs w:val="16"/>
              </w:rPr>
            </w:pPr>
            <w:r w:rsidRPr="006E16AD">
              <w:rPr>
                <w:sz w:val="16"/>
                <w:szCs w:val="16"/>
              </w:rPr>
              <w:t>Minimum expected to pay</w:t>
            </w:r>
          </w:p>
        </w:tc>
        <w:tc>
          <w:tcPr>
            <w:tcW w:w="5040" w:type="dxa"/>
          </w:tcPr>
          <w:p w:rsidR="003A1B10" w:rsidRPr="006E16AD" w:rsidRDefault="003A1B10" w:rsidP="003A1B10">
            <w:pPr>
              <w:jc w:val="center"/>
              <w:rPr>
                <w:sz w:val="16"/>
                <w:szCs w:val="16"/>
              </w:rPr>
            </w:pPr>
            <w:r w:rsidRPr="006E16AD">
              <w:rPr>
                <w:sz w:val="16"/>
                <w:szCs w:val="16"/>
              </w:rPr>
              <w:t>$25,000</w:t>
            </w:r>
          </w:p>
        </w:tc>
      </w:tr>
      <w:tr w:rsidR="003A1B10" w:rsidRPr="006E16AD" w:rsidTr="006E16AD">
        <w:trPr>
          <w:jc w:val="center"/>
        </w:trPr>
        <w:tc>
          <w:tcPr>
            <w:tcW w:w="9360" w:type="dxa"/>
          </w:tcPr>
          <w:p w:rsidR="003A1B10" w:rsidRPr="006E16AD" w:rsidRDefault="003A1B10" w:rsidP="0046779B">
            <w:pPr>
              <w:rPr>
                <w:sz w:val="16"/>
                <w:szCs w:val="16"/>
              </w:rPr>
            </w:pPr>
            <w:r w:rsidRPr="006E16AD">
              <w:rPr>
                <w:sz w:val="16"/>
                <w:szCs w:val="16"/>
              </w:rPr>
              <w:t>Most likely will pay</w:t>
            </w:r>
          </w:p>
        </w:tc>
        <w:tc>
          <w:tcPr>
            <w:tcW w:w="5040" w:type="dxa"/>
          </w:tcPr>
          <w:p w:rsidR="003A1B10" w:rsidRPr="006E16AD" w:rsidRDefault="003A1B10" w:rsidP="003A1B10">
            <w:pPr>
              <w:jc w:val="center"/>
              <w:rPr>
                <w:sz w:val="16"/>
                <w:szCs w:val="16"/>
              </w:rPr>
            </w:pPr>
            <w:r w:rsidRPr="006E16AD">
              <w:rPr>
                <w:sz w:val="16"/>
                <w:szCs w:val="16"/>
              </w:rPr>
              <w:t>$30,000</w:t>
            </w:r>
          </w:p>
        </w:tc>
      </w:tr>
      <w:tr w:rsidR="003A1B10" w:rsidRPr="006E16AD" w:rsidTr="006E16AD">
        <w:trPr>
          <w:jc w:val="center"/>
        </w:trPr>
        <w:tc>
          <w:tcPr>
            <w:tcW w:w="9360" w:type="dxa"/>
          </w:tcPr>
          <w:p w:rsidR="003A1B10" w:rsidRPr="006E16AD" w:rsidRDefault="003A1B10" w:rsidP="0046779B">
            <w:pPr>
              <w:rPr>
                <w:sz w:val="16"/>
                <w:szCs w:val="16"/>
              </w:rPr>
            </w:pPr>
            <w:r w:rsidRPr="006E16AD">
              <w:rPr>
                <w:sz w:val="16"/>
                <w:szCs w:val="16"/>
              </w:rPr>
              <w:t>Maximum expected to pay</w:t>
            </w:r>
          </w:p>
        </w:tc>
        <w:tc>
          <w:tcPr>
            <w:tcW w:w="5040" w:type="dxa"/>
          </w:tcPr>
          <w:p w:rsidR="003A1B10" w:rsidRPr="006E16AD" w:rsidRDefault="003A1B10" w:rsidP="003A1B10">
            <w:pPr>
              <w:jc w:val="center"/>
              <w:rPr>
                <w:sz w:val="16"/>
                <w:szCs w:val="16"/>
              </w:rPr>
            </w:pPr>
            <w:r w:rsidRPr="006E16AD">
              <w:rPr>
                <w:sz w:val="16"/>
                <w:szCs w:val="16"/>
              </w:rPr>
              <w:t>$32,000</w:t>
            </w:r>
          </w:p>
        </w:tc>
      </w:tr>
    </w:tbl>
    <w:p w:rsidR="006E16AD" w:rsidRDefault="006E16AD" w:rsidP="0046779B">
      <w:pPr>
        <w:spacing w:after="0" w:line="240" w:lineRule="auto"/>
        <w:rPr>
          <w:sz w:val="20"/>
          <w:szCs w:val="20"/>
        </w:rPr>
      </w:pPr>
    </w:p>
    <w:p w:rsidR="00104C38" w:rsidRPr="009F24D2" w:rsidRDefault="00885243" w:rsidP="0046779B">
      <w:pPr>
        <w:spacing w:after="0" w:line="240" w:lineRule="auto"/>
        <w:rPr>
          <w:sz w:val="20"/>
          <w:szCs w:val="20"/>
        </w:rPr>
      </w:pPr>
      <w:r w:rsidRPr="009F24D2">
        <w:rPr>
          <w:sz w:val="20"/>
          <w:szCs w:val="20"/>
        </w:rPr>
        <w:t xml:space="preserve">You have been running some regression analysis of the membership and the </w:t>
      </w:r>
      <w:r w:rsidR="0091474D">
        <w:rPr>
          <w:sz w:val="20"/>
          <w:szCs w:val="20"/>
        </w:rPr>
        <w:t xml:space="preserve">various </w:t>
      </w:r>
      <w:r w:rsidRPr="009F24D2">
        <w:rPr>
          <w:sz w:val="20"/>
          <w:szCs w:val="20"/>
        </w:rPr>
        <w:t>costs over this year and the past seven years to determine how much cost is fixed and how much is variable.</w:t>
      </w:r>
      <w:r w:rsidR="00C763F1">
        <w:rPr>
          <w:sz w:val="20"/>
          <w:szCs w:val="20"/>
        </w:rPr>
        <w:t xml:space="preserve">  The following data was used for the regression analysis.</w:t>
      </w:r>
    </w:p>
    <w:p w:rsidR="00131660" w:rsidRPr="009F24D2" w:rsidRDefault="00131660" w:rsidP="0046779B">
      <w:pPr>
        <w:spacing w:after="0" w:line="240" w:lineRule="auto"/>
        <w:rPr>
          <w:sz w:val="20"/>
          <w:szCs w:val="2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707"/>
        <w:gridCol w:w="1238"/>
        <w:gridCol w:w="1241"/>
        <w:gridCol w:w="1245"/>
        <w:gridCol w:w="1245"/>
        <w:gridCol w:w="1234"/>
        <w:gridCol w:w="1234"/>
        <w:gridCol w:w="1239"/>
        <w:gridCol w:w="1407"/>
      </w:tblGrid>
      <w:tr w:rsidR="00C4697B" w:rsidRPr="00B35166" w:rsidTr="00A00C74">
        <w:trPr>
          <w:trHeight w:val="20"/>
        </w:trPr>
        <w:tc>
          <w:tcPr>
            <w:tcW w:w="720"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Year</w:t>
            </w:r>
          </w:p>
        </w:tc>
        <w:tc>
          <w:tcPr>
            <w:tcW w:w="1267"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Actual Members</w:t>
            </w:r>
          </w:p>
        </w:tc>
        <w:tc>
          <w:tcPr>
            <w:tcW w:w="1270"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Manager's salary and benefits</w:t>
            </w:r>
          </w:p>
        </w:tc>
        <w:tc>
          <w:tcPr>
            <w:tcW w:w="1274"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Regular employees' wages and benefits</w:t>
            </w:r>
          </w:p>
        </w:tc>
        <w:tc>
          <w:tcPr>
            <w:tcW w:w="1274"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Lesson and class employees' wages and benefits</w:t>
            </w:r>
          </w:p>
        </w:tc>
        <w:tc>
          <w:tcPr>
            <w:tcW w:w="1262"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Towels and supplies</w:t>
            </w:r>
          </w:p>
        </w:tc>
        <w:tc>
          <w:tcPr>
            <w:tcW w:w="1262"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Utilities (heat and light)</w:t>
            </w:r>
          </w:p>
        </w:tc>
        <w:tc>
          <w:tcPr>
            <w:tcW w:w="1268"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Mortgage interest</w:t>
            </w:r>
          </w:p>
        </w:tc>
        <w:tc>
          <w:tcPr>
            <w:tcW w:w="1440" w:type="dxa"/>
            <w:shd w:val="clear" w:color="auto" w:fill="auto"/>
            <w:vAlign w:val="center"/>
            <w:hideMark/>
          </w:tcPr>
          <w:p w:rsidR="00C4697B" w:rsidRPr="00B35166" w:rsidRDefault="00C4697B" w:rsidP="0046779B">
            <w:pPr>
              <w:spacing w:after="0" w:line="240" w:lineRule="auto"/>
              <w:jc w:val="center"/>
              <w:rPr>
                <w:rFonts w:eastAsia="Times New Roman" w:cs="Times New Roman"/>
                <w:sz w:val="16"/>
                <w:szCs w:val="16"/>
                <w:u w:val="single"/>
              </w:rPr>
            </w:pPr>
            <w:r w:rsidRPr="00B35166">
              <w:rPr>
                <w:rFonts w:eastAsia="Times New Roman" w:cs="Times New Roman"/>
                <w:sz w:val="16"/>
                <w:szCs w:val="16"/>
                <w:u w:val="single"/>
              </w:rPr>
              <w:t>Miscellaneous</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2010</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5,833</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$43,300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$108,000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$97,800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$11,900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$15,300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$1,670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2011</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6,409</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$43,300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$115,100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$103,900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$11,800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$15,400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$1,570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2012</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7,161</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$43,800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$127,000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$106,400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$11,900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$17,000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$1,570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2013</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6,519</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$41,700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$118,900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$118,400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$12,800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$16,000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$1,620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2014</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7,443</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$46,500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$131,800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$124,700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$14,100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$15,800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$1,690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2015</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8,423</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$52,100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$142,600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$129,300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$13,700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$17,100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$1,830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2016</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7,250</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$49,300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$155,100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$140,600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$14,900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$18,100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$1,810</w:t>
            </w:r>
          </w:p>
        </w:tc>
      </w:tr>
      <w:tr w:rsidR="00C4697B" w:rsidRPr="00B35166" w:rsidTr="00A00C74">
        <w:trPr>
          <w:trHeight w:val="20"/>
        </w:trPr>
        <w:tc>
          <w:tcPr>
            <w:tcW w:w="720" w:type="dxa"/>
            <w:shd w:val="clear" w:color="auto" w:fill="auto"/>
            <w:noWrap/>
            <w:vAlign w:val="bottom"/>
            <w:hideMark/>
          </w:tcPr>
          <w:p w:rsidR="00C4697B" w:rsidRPr="00B35166" w:rsidRDefault="00C4697B" w:rsidP="0046779B">
            <w:pPr>
              <w:spacing w:after="0" w:line="240" w:lineRule="auto"/>
              <w:jc w:val="center"/>
              <w:rPr>
                <w:rFonts w:eastAsia="Times New Roman" w:cs="Times New Roman"/>
                <w:sz w:val="16"/>
                <w:szCs w:val="16"/>
              </w:rPr>
            </w:pPr>
            <w:r w:rsidRPr="00B35166">
              <w:rPr>
                <w:rFonts w:eastAsia="Times New Roman" w:cs="Times New Roman"/>
                <w:sz w:val="16"/>
                <w:szCs w:val="16"/>
              </w:rPr>
              <w:t>2017</w:t>
            </w:r>
          </w:p>
        </w:tc>
        <w:tc>
          <w:tcPr>
            <w:tcW w:w="1267"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7,996</w:t>
            </w:r>
          </w:p>
        </w:tc>
        <w:tc>
          <w:tcPr>
            <w:tcW w:w="127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$56,000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$160,000</w:t>
            </w:r>
          </w:p>
        </w:tc>
        <w:tc>
          <w:tcPr>
            <w:tcW w:w="1274"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$150,000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$14,500</w:t>
            </w:r>
          </w:p>
        </w:tc>
        <w:tc>
          <w:tcPr>
            <w:tcW w:w="1262"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$18,200</w:t>
            </w:r>
          </w:p>
        </w:tc>
        <w:tc>
          <w:tcPr>
            <w:tcW w:w="1268"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$35,100</w:t>
            </w:r>
          </w:p>
        </w:tc>
        <w:tc>
          <w:tcPr>
            <w:tcW w:w="1440" w:type="dxa"/>
            <w:shd w:val="clear" w:color="auto" w:fill="auto"/>
            <w:noWrap/>
            <w:vAlign w:val="bottom"/>
            <w:hideMark/>
          </w:tcPr>
          <w:p w:rsidR="00C4697B" w:rsidRPr="00B35166" w:rsidRDefault="00C4697B" w:rsidP="0046779B">
            <w:pPr>
              <w:spacing w:after="0" w:line="240" w:lineRule="auto"/>
              <w:jc w:val="right"/>
              <w:rPr>
                <w:rFonts w:eastAsia="Times New Roman" w:cs="Times New Roman"/>
                <w:sz w:val="16"/>
                <w:szCs w:val="16"/>
              </w:rPr>
            </w:pPr>
            <w:r w:rsidRPr="00B35166">
              <w:rPr>
                <w:rFonts w:eastAsia="Times New Roman" w:cs="Times New Roman"/>
                <w:sz w:val="16"/>
                <w:szCs w:val="16"/>
              </w:rPr>
              <w:t>$2,000</w:t>
            </w:r>
          </w:p>
        </w:tc>
      </w:tr>
    </w:tbl>
    <w:p w:rsidR="000B2F55" w:rsidRDefault="000B2F55" w:rsidP="0046779B">
      <w:pPr>
        <w:spacing w:after="0" w:line="240" w:lineRule="auto"/>
        <w:rPr>
          <w:sz w:val="20"/>
          <w:szCs w:val="20"/>
        </w:rPr>
      </w:pPr>
    </w:p>
    <w:p w:rsidR="001878FA" w:rsidRDefault="001878FA" w:rsidP="0046779B">
      <w:pPr>
        <w:spacing w:after="0" w:line="240" w:lineRule="auto"/>
        <w:rPr>
          <w:sz w:val="20"/>
          <w:szCs w:val="20"/>
        </w:rPr>
      </w:pPr>
      <w:r>
        <w:rPr>
          <w:sz w:val="20"/>
          <w:szCs w:val="20"/>
        </w:rPr>
        <w:t>The mortgage details are:</w:t>
      </w:r>
    </w:p>
    <w:p w:rsidR="001878FA" w:rsidRDefault="001878FA" w:rsidP="0046779B">
      <w:pPr>
        <w:spacing w:after="0" w:line="240" w:lineRule="auto"/>
        <w:rPr>
          <w:sz w:val="20"/>
          <w:szCs w:val="20"/>
        </w:rPr>
      </w:pPr>
    </w:p>
    <w:tbl>
      <w:tblPr>
        <w:tblStyle w:val="TableGrid"/>
        <w:tblW w:w="3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620"/>
      </w:tblGrid>
      <w:tr w:rsidR="001878FA" w:rsidTr="00772A78">
        <w:trPr>
          <w:jc w:val="center"/>
        </w:trPr>
        <w:tc>
          <w:tcPr>
            <w:tcW w:w="3750" w:type="pct"/>
          </w:tcPr>
          <w:p w:rsidR="001878FA" w:rsidRDefault="001878FA" w:rsidP="0046779B">
            <w:pPr>
              <w:rPr>
                <w:sz w:val="20"/>
                <w:szCs w:val="20"/>
              </w:rPr>
            </w:pPr>
            <w:r w:rsidRPr="001878FA">
              <w:rPr>
                <w:sz w:val="20"/>
                <w:szCs w:val="20"/>
              </w:rPr>
              <w:t>Outstanding mortgage balance</w:t>
            </w:r>
          </w:p>
        </w:tc>
        <w:tc>
          <w:tcPr>
            <w:tcW w:w="1250" w:type="pct"/>
          </w:tcPr>
          <w:p w:rsidR="001878FA" w:rsidRDefault="001878FA" w:rsidP="001878FA">
            <w:pPr>
              <w:jc w:val="center"/>
              <w:rPr>
                <w:sz w:val="20"/>
                <w:szCs w:val="20"/>
              </w:rPr>
            </w:pPr>
            <w:r>
              <w:rPr>
                <w:sz w:val="20"/>
                <w:szCs w:val="20"/>
              </w:rPr>
              <w:t>$360,000</w:t>
            </w:r>
          </w:p>
        </w:tc>
      </w:tr>
      <w:tr w:rsidR="001878FA" w:rsidTr="00772A78">
        <w:trPr>
          <w:jc w:val="center"/>
        </w:trPr>
        <w:tc>
          <w:tcPr>
            <w:tcW w:w="3750" w:type="pct"/>
          </w:tcPr>
          <w:p w:rsidR="001878FA" w:rsidRDefault="001878FA" w:rsidP="0046779B">
            <w:pPr>
              <w:rPr>
                <w:sz w:val="20"/>
                <w:szCs w:val="20"/>
              </w:rPr>
            </w:pPr>
            <w:r w:rsidRPr="001878FA">
              <w:rPr>
                <w:sz w:val="20"/>
                <w:szCs w:val="20"/>
              </w:rPr>
              <w:t>Annual principal payment, November 1st every year</w:t>
            </w:r>
          </w:p>
        </w:tc>
        <w:tc>
          <w:tcPr>
            <w:tcW w:w="1250" w:type="pct"/>
          </w:tcPr>
          <w:p w:rsidR="001878FA" w:rsidRDefault="001878FA" w:rsidP="001878FA">
            <w:pPr>
              <w:jc w:val="center"/>
              <w:rPr>
                <w:sz w:val="20"/>
                <w:szCs w:val="20"/>
              </w:rPr>
            </w:pPr>
            <w:r>
              <w:rPr>
                <w:sz w:val="20"/>
                <w:szCs w:val="20"/>
              </w:rPr>
              <w:t>$30,000</w:t>
            </w:r>
          </w:p>
        </w:tc>
      </w:tr>
      <w:tr w:rsidR="001878FA" w:rsidTr="00772A78">
        <w:trPr>
          <w:jc w:val="center"/>
        </w:trPr>
        <w:tc>
          <w:tcPr>
            <w:tcW w:w="3750" w:type="pct"/>
          </w:tcPr>
          <w:p w:rsidR="001878FA" w:rsidRDefault="001878FA" w:rsidP="0046779B">
            <w:pPr>
              <w:rPr>
                <w:sz w:val="20"/>
                <w:szCs w:val="20"/>
              </w:rPr>
            </w:pPr>
            <w:r w:rsidRPr="001878FA">
              <w:rPr>
                <w:sz w:val="20"/>
                <w:szCs w:val="20"/>
              </w:rPr>
              <w:t xml:space="preserve">Interest </w:t>
            </w:r>
            <w:r w:rsidR="00772A78">
              <w:rPr>
                <w:sz w:val="20"/>
                <w:szCs w:val="20"/>
              </w:rPr>
              <w:t xml:space="preserve">rate </w:t>
            </w:r>
            <w:r w:rsidRPr="001878FA">
              <w:rPr>
                <w:sz w:val="20"/>
                <w:szCs w:val="20"/>
              </w:rPr>
              <w:t>on unpaid balance</w:t>
            </w:r>
          </w:p>
        </w:tc>
        <w:tc>
          <w:tcPr>
            <w:tcW w:w="1250" w:type="pct"/>
          </w:tcPr>
          <w:p w:rsidR="001878FA" w:rsidRDefault="001878FA" w:rsidP="001878FA">
            <w:pPr>
              <w:jc w:val="center"/>
              <w:rPr>
                <w:sz w:val="20"/>
                <w:szCs w:val="20"/>
              </w:rPr>
            </w:pPr>
            <w:r>
              <w:rPr>
                <w:sz w:val="20"/>
                <w:szCs w:val="20"/>
              </w:rPr>
              <w:t>9.00%</w:t>
            </w:r>
          </w:p>
        </w:tc>
      </w:tr>
    </w:tbl>
    <w:p w:rsidR="006E16AD" w:rsidRPr="006E16AD" w:rsidRDefault="006E16AD" w:rsidP="0046779B">
      <w:pPr>
        <w:spacing w:after="0" w:line="240" w:lineRule="auto"/>
        <w:rPr>
          <w:rFonts w:eastAsia="Times New Roman" w:cs="Times New Roman"/>
          <w:sz w:val="20"/>
          <w:szCs w:val="20"/>
        </w:rPr>
      </w:pPr>
    </w:p>
    <w:p w:rsidR="00DC122D" w:rsidRPr="009F24D2" w:rsidRDefault="00DC122D" w:rsidP="0046779B">
      <w:pPr>
        <w:spacing w:after="0" w:line="240" w:lineRule="auto"/>
        <w:rPr>
          <w:b/>
          <w:sz w:val="20"/>
          <w:szCs w:val="20"/>
        </w:rPr>
      </w:pPr>
      <w:proofErr w:type="gramStart"/>
      <w:r w:rsidRPr="009F24D2">
        <w:rPr>
          <w:b/>
          <w:sz w:val="20"/>
          <w:szCs w:val="20"/>
        </w:rPr>
        <w:t>Your</w:t>
      </w:r>
      <w:proofErr w:type="gramEnd"/>
      <w:r w:rsidRPr="009F24D2">
        <w:rPr>
          <w:b/>
          <w:sz w:val="20"/>
          <w:szCs w:val="20"/>
        </w:rPr>
        <w:t xml:space="preserve"> Workbook</w:t>
      </w:r>
    </w:p>
    <w:p w:rsidR="00DC122D" w:rsidRPr="009F24D2" w:rsidRDefault="00DC122D" w:rsidP="0046779B">
      <w:pPr>
        <w:spacing w:after="0" w:line="240" w:lineRule="auto"/>
        <w:rPr>
          <w:sz w:val="20"/>
          <w:szCs w:val="20"/>
        </w:rPr>
      </w:pPr>
      <w:r w:rsidRPr="009F24D2">
        <w:rPr>
          <w:sz w:val="20"/>
          <w:szCs w:val="20"/>
        </w:rPr>
        <w:t>Name your workbook:</w:t>
      </w:r>
    </w:p>
    <w:p w:rsidR="00DC122D" w:rsidRPr="009F24D2" w:rsidRDefault="00DC122D" w:rsidP="0046779B">
      <w:pPr>
        <w:spacing w:after="0" w:line="240" w:lineRule="auto"/>
        <w:ind w:left="720"/>
        <w:rPr>
          <w:sz w:val="20"/>
          <w:szCs w:val="20"/>
        </w:rPr>
      </w:pPr>
      <w:proofErr w:type="spellStart"/>
      <w:r w:rsidRPr="009F24D2">
        <w:rPr>
          <w:sz w:val="20"/>
          <w:szCs w:val="20"/>
        </w:rPr>
        <w:t>TripleFHealthClub</w:t>
      </w:r>
      <w:proofErr w:type="spellEnd"/>
      <w:r w:rsidRPr="009F24D2">
        <w:rPr>
          <w:sz w:val="20"/>
          <w:szCs w:val="20"/>
        </w:rPr>
        <w:t xml:space="preserve"> &amp; your </w:t>
      </w:r>
      <w:proofErr w:type="spellStart"/>
      <w:r w:rsidRPr="009F24D2">
        <w:rPr>
          <w:sz w:val="20"/>
          <w:szCs w:val="20"/>
        </w:rPr>
        <w:t>firstname</w:t>
      </w:r>
      <w:proofErr w:type="spellEnd"/>
      <w:r w:rsidRPr="009F24D2">
        <w:rPr>
          <w:sz w:val="20"/>
          <w:szCs w:val="20"/>
        </w:rPr>
        <w:t xml:space="preserve"> &amp;lastname.XLSX</w:t>
      </w:r>
    </w:p>
    <w:p w:rsidR="00DC122D" w:rsidRPr="009F24D2" w:rsidRDefault="00DC122D" w:rsidP="0046779B">
      <w:pPr>
        <w:spacing w:after="0" w:line="240" w:lineRule="auto"/>
        <w:ind w:left="720"/>
        <w:rPr>
          <w:sz w:val="20"/>
          <w:szCs w:val="20"/>
        </w:rPr>
      </w:pPr>
      <w:r w:rsidRPr="009F24D2">
        <w:rPr>
          <w:sz w:val="20"/>
          <w:szCs w:val="20"/>
        </w:rPr>
        <w:t>e.g. TripleFHealthClub</w:t>
      </w:r>
      <w:r w:rsidRPr="009F24D2">
        <w:rPr>
          <w:i/>
          <w:sz w:val="20"/>
          <w:szCs w:val="20"/>
        </w:rPr>
        <w:t>LucaPacioli</w:t>
      </w:r>
      <w:r w:rsidRPr="009F24D2">
        <w:rPr>
          <w:sz w:val="20"/>
          <w:szCs w:val="20"/>
        </w:rPr>
        <w:t>.XLSX</w:t>
      </w:r>
    </w:p>
    <w:p w:rsidR="00F564CE" w:rsidRPr="009F24D2" w:rsidRDefault="00F564CE" w:rsidP="0046779B">
      <w:pPr>
        <w:spacing w:after="0" w:line="240" w:lineRule="auto"/>
        <w:rPr>
          <w:sz w:val="20"/>
          <w:szCs w:val="20"/>
        </w:rPr>
      </w:pPr>
      <w:r w:rsidRPr="009F24D2">
        <w:rPr>
          <w:sz w:val="20"/>
          <w:szCs w:val="20"/>
        </w:rPr>
        <w:t>In this assignment, you will create the following sheets:</w:t>
      </w:r>
    </w:p>
    <w:p w:rsidR="00F564CE" w:rsidRPr="009F24D2" w:rsidRDefault="00F564CE" w:rsidP="0046779B">
      <w:pPr>
        <w:pStyle w:val="ListParagraph"/>
        <w:numPr>
          <w:ilvl w:val="0"/>
          <w:numId w:val="9"/>
        </w:numPr>
        <w:spacing w:after="0" w:line="240" w:lineRule="auto"/>
        <w:rPr>
          <w:sz w:val="20"/>
          <w:szCs w:val="20"/>
        </w:rPr>
      </w:pPr>
      <w:r w:rsidRPr="009F24D2">
        <w:rPr>
          <w:sz w:val="20"/>
          <w:szCs w:val="20"/>
        </w:rPr>
        <w:t xml:space="preserve">Worksheets: </w:t>
      </w:r>
      <w:proofErr w:type="spellStart"/>
      <w:r w:rsidRPr="009F24D2">
        <w:rPr>
          <w:sz w:val="20"/>
          <w:szCs w:val="20"/>
        </w:rPr>
        <w:t>Algebraic</w:t>
      </w:r>
      <w:r w:rsidR="002A04CF" w:rsidRPr="009F24D2">
        <w:rPr>
          <w:sz w:val="20"/>
          <w:szCs w:val="20"/>
        </w:rPr>
        <w:t>M</w:t>
      </w:r>
      <w:r w:rsidRPr="009F24D2">
        <w:rPr>
          <w:sz w:val="20"/>
          <w:szCs w:val="20"/>
        </w:rPr>
        <w:t>odel</w:t>
      </w:r>
      <w:proofErr w:type="spellEnd"/>
      <w:r w:rsidRPr="009F24D2">
        <w:rPr>
          <w:sz w:val="20"/>
          <w:szCs w:val="20"/>
        </w:rPr>
        <w:t xml:space="preserve">, </w:t>
      </w:r>
      <w:proofErr w:type="spellStart"/>
      <w:r w:rsidRPr="009F24D2">
        <w:rPr>
          <w:sz w:val="20"/>
          <w:szCs w:val="20"/>
        </w:rPr>
        <w:t>RelevantTables</w:t>
      </w:r>
      <w:proofErr w:type="spellEnd"/>
      <w:r w:rsidRPr="009F24D2">
        <w:rPr>
          <w:sz w:val="20"/>
          <w:szCs w:val="20"/>
        </w:rPr>
        <w:t xml:space="preserve"> </w:t>
      </w:r>
      <w:r w:rsidR="00FE6971" w:rsidRPr="009F24D2">
        <w:rPr>
          <w:sz w:val="20"/>
          <w:szCs w:val="20"/>
        </w:rPr>
        <w:t>can create now</w:t>
      </w:r>
    </w:p>
    <w:p w:rsidR="00F564CE" w:rsidRPr="009F24D2" w:rsidRDefault="00F564CE" w:rsidP="0046779B">
      <w:pPr>
        <w:pStyle w:val="ListParagraph"/>
        <w:numPr>
          <w:ilvl w:val="0"/>
          <w:numId w:val="9"/>
        </w:numPr>
        <w:spacing w:after="0" w:line="240" w:lineRule="auto"/>
        <w:rPr>
          <w:sz w:val="20"/>
          <w:szCs w:val="20"/>
        </w:rPr>
      </w:pPr>
      <w:r w:rsidRPr="009F24D2">
        <w:rPr>
          <w:sz w:val="20"/>
          <w:szCs w:val="20"/>
        </w:rPr>
        <w:t>Chart Sheets: only created when you get to that stage of the assignment when you need a chart.</w:t>
      </w:r>
    </w:p>
    <w:p w:rsidR="00F564CE" w:rsidRPr="009F24D2" w:rsidRDefault="00F564CE" w:rsidP="0046779B">
      <w:pPr>
        <w:spacing w:after="0" w:line="240" w:lineRule="auto"/>
        <w:rPr>
          <w:sz w:val="20"/>
          <w:szCs w:val="20"/>
        </w:rPr>
      </w:pPr>
    </w:p>
    <w:p w:rsidR="00F564CE" w:rsidRPr="009F24D2" w:rsidRDefault="007144B6" w:rsidP="0046779B">
      <w:pPr>
        <w:spacing w:after="0" w:line="240" w:lineRule="auto"/>
        <w:jc w:val="center"/>
        <w:rPr>
          <w:sz w:val="20"/>
          <w:szCs w:val="20"/>
        </w:rPr>
      </w:pPr>
      <w:r w:rsidRPr="009F24D2">
        <w:rPr>
          <w:noProof/>
          <w:sz w:val="20"/>
          <w:szCs w:val="20"/>
        </w:rPr>
        <w:drawing>
          <wp:inline distT="0" distB="0" distL="0" distR="0" wp14:anchorId="6237AFD3" wp14:editId="2A8151C4">
            <wp:extent cx="3657600" cy="16459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57600" cy="164592"/>
                    </a:xfrm>
                    <a:prstGeom prst="rect">
                      <a:avLst/>
                    </a:prstGeom>
                  </pic:spPr>
                </pic:pic>
              </a:graphicData>
            </a:graphic>
          </wp:inline>
        </w:drawing>
      </w:r>
    </w:p>
    <w:p w:rsidR="00F564CE" w:rsidRPr="009F24D2" w:rsidRDefault="00F564CE" w:rsidP="0046779B">
      <w:pPr>
        <w:spacing w:after="0" w:line="240" w:lineRule="auto"/>
        <w:rPr>
          <w:sz w:val="20"/>
          <w:szCs w:val="20"/>
        </w:rPr>
      </w:pPr>
    </w:p>
    <w:p w:rsidR="00F564CE" w:rsidRPr="009F24D2" w:rsidRDefault="00F564CE" w:rsidP="0046779B">
      <w:pPr>
        <w:spacing w:after="0" w:line="240" w:lineRule="auto"/>
        <w:rPr>
          <w:sz w:val="20"/>
          <w:szCs w:val="20"/>
        </w:rPr>
      </w:pPr>
      <w:r w:rsidRPr="009F24D2">
        <w:rPr>
          <w:sz w:val="20"/>
          <w:szCs w:val="20"/>
        </w:rPr>
        <w:t>To Create Chart Sheets Review the Microsoft Help</w:t>
      </w:r>
    </w:p>
    <w:p w:rsidR="00F564CE" w:rsidRPr="009F24D2" w:rsidRDefault="00F97AE9" w:rsidP="0046779B">
      <w:pPr>
        <w:spacing w:after="0" w:line="240" w:lineRule="auto"/>
        <w:rPr>
          <w:rStyle w:val="Hyperlink"/>
          <w:sz w:val="20"/>
          <w:szCs w:val="20"/>
        </w:rPr>
      </w:pPr>
      <w:hyperlink r:id="rId9" w:history="1">
        <w:r w:rsidR="00F564CE" w:rsidRPr="009F24D2">
          <w:rPr>
            <w:rStyle w:val="Hyperlink"/>
            <w:sz w:val="20"/>
            <w:szCs w:val="20"/>
          </w:rPr>
          <w:t>https://support.office.com/en-us/article/Create-a-chart-from-start-to-finish-0baf399e-dd61-4e18-8a73-b3fd5d5680c2</w:t>
        </w:r>
      </w:hyperlink>
    </w:p>
    <w:p w:rsidR="00F564CE" w:rsidRPr="009F24D2" w:rsidRDefault="00F564CE" w:rsidP="0046779B">
      <w:pPr>
        <w:spacing w:after="0" w:line="240" w:lineRule="auto"/>
        <w:rPr>
          <w:sz w:val="20"/>
          <w:szCs w:val="20"/>
        </w:rPr>
      </w:pPr>
    </w:p>
    <w:p w:rsidR="00697F15" w:rsidRPr="00B00026" w:rsidRDefault="00697F15" w:rsidP="0046779B">
      <w:pPr>
        <w:spacing w:after="0" w:line="240" w:lineRule="auto"/>
        <w:rPr>
          <w:b/>
          <w:sz w:val="20"/>
          <w:szCs w:val="20"/>
        </w:rPr>
      </w:pPr>
      <w:r w:rsidRPr="00B00026">
        <w:rPr>
          <w:b/>
          <w:sz w:val="20"/>
          <w:szCs w:val="20"/>
        </w:rPr>
        <w:t>Required:</w:t>
      </w:r>
    </w:p>
    <w:p w:rsidR="00F564CE" w:rsidRDefault="00697F15" w:rsidP="0046779B">
      <w:pPr>
        <w:pStyle w:val="ListParagraph"/>
        <w:numPr>
          <w:ilvl w:val="0"/>
          <w:numId w:val="23"/>
        </w:numPr>
        <w:spacing w:after="0" w:line="240" w:lineRule="auto"/>
        <w:rPr>
          <w:color w:val="363636"/>
          <w:sz w:val="20"/>
          <w:szCs w:val="20"/>
        </w:rPr>
      </w:pPr>
      <w:r w:rsidRPr="009F24D2">
        <w:rPr>
          <w:sz w:val="20"/>
          <w:szCs w:val="20"/>
        </w:rPr>
        <w:t xml:space="preserve">Project the membership for the years 2018 and 2019 using Excel </w:t>
      </w:r>
      <w:r w:rsidRPr="009F24D2">
        <w:rPr>
          <w:color w:val="363636"/>
          <w:sz w:val="20"/>
          <w:szCs w:val="20"/>
        </w:rPr>
        <w:t xml:space="preserve">Exponential Smoothing (ETS) algorithms.  Also project the 95% confidence limits of the </w:t>
      </w:r>
      <w:r w:rsidRPr="009F24D2">
        <w:rPr>
          <w:sz w:val="20"/>
          <w:szCs w:val="20"/>
        </w:rPr>
        <w:t xml:space="preserve">membership </w:t>
      </w:r>
      <w:r w:rsidRPr="009F24D2">
        <w:rPr>
          <w:color w:val="363636"/>
          <w:sz w:val="20"/>
          <w:szCs w:val="20"/>
        </w:rPr>
        <w:t>projection.</w:t>
      </w:r>
    </w:p>
    <w:p w:rsidR="006E1327" w:rsidRPr="006E1327" w:rsidRDefault="006E1327" w:rsidP="006E1327">
      <w:pPr>
        <w:spacing w:after="0" w:line="240" w:lineRule="auto"/>
        <w:ind w:left="360"/>
        <w:rPr>
          <w:color w:val="363636"/>
          <w:sz w:val="20"/>
          <w:szCs w:val="20"/>
        </w:rPr>
      </w:pPr>
    </w:p>
    <w:p w:rsidR="00697F15" w:rsidRDefault="00697F15" w:rsidP="0046779B">
      <w:pPr>
        <w:pStyle w:val="ListParagraph"/>
        <w:numPr>
          <w:ilvl w:val="0"/>
          <w:numId w:val="23"/>
        </w:numPr>
        <w:spacing w:after="0" w:line="240" w:lineRule="auto"/>
        <w:rPr>
          <w:color w:val="363636"/>
          <w:sz w:val="20"/>
          <w:szCs w:val="20"/>
        </w:rPr>
      </w:pPr>
      <w:r w:rsidRPr="009F24D2">
        <w:rPr>
          <w:color w:val="363636"/>
          <w:sz w:val="20"/>
          <w:szCs w:val="20"/>
        </w:rPr>
        <w:t>Prepare a</w:t>
      </w:r>
      <w:r w:rsidR="00AA1209" w:rsidRPr="009F24D2">
        <w:rPr>
          <w:color w:val="363636"/>
          <w:sz w:val="20"/>
          <w:szCs w:val="20"/>
        </w:rPr>
        <w:t xml:space="preserve"> table for an</w:t>
      </w:r>
      <w:r w:rsidRPr="009F24D2">
        <w:rPr>
          <w:color w:val="363636"/>
          <w:sz w:val="20"/>
          <w:szCs w:val="20"/>
        </w:rPr>
        <w:t xml:space="preserve"> empirical probability density function for the membership fee</w:t>
      </w:r>
      <w:r w:rsidR="006004FE" w:rsidRPr="009F24D2">
        <w:rPr>
          <w:color w:val="363636"/>
          <w:sz w:val="20"/>
          <w:szCs w:val="20"/>
        </w:rPr>
        <w:t xml:space="preserve"> to use in your MCS model</w:t>
      </w:r>
      <w:r w:rsidRPr="009F24D2">
        <w:rPr>
          <w:color w:val="363636"/>
          <w:sz w:val="20"/>
          <w:szCs w:val="20"/>
        </w:rPr>
        <w:t>.  Hint:</w:t>
      </w:r>
    </w:p>
    <w:p w:rsidR="00580D7F" w:rsidRPr="00580D7F" w:rsidRDefault="00580D7F" w:rsidP="00580D7F">
      <w:pPr>
        <w:spacing w:after="0" w:line="240" w:lineRule="auto"/>
        <w:ind w:left="360"/>
        <w:rPr>
          <w:color w:val="363636"/>
          <w:sz w:val="20"/>
          <w:szCs w:val="20"/>
        </w:rPr>
      </w:pPr>
    </w:p>
    <w:tbl>
      <w:tblPr>
        <w:tblStyle w:val="TableGrid"/>
        <w:tblW w:w="4000" w:type="pct"/>
        <w:jc w:val="center"/>
        <w:tblLook w:val="04A0" w:firstRow="1" w:lastRow="0" w:firstColumn="1" w:lastColumn="0" w:noHBand="0" w:noVBand="1"/>
      </w:tblPr>
      <w:tblGrid>
        <w:gridCol w:w="2183"/>
        <w:gridCol w:w="2400"/>
        <w:gridCol w:w="2024"/>
        <w:gridCol w:w="2025"/>
      </w:tblGrid>
      <w:tr w:rsidR="00E81162" w:rsidRPr="00B35166" w:rsidTr="00AA5DC9">
        <w:trPr>
          <w:jc w:val="center"/>
        </w:trPr>
        <w:tc>
          <w:tcPr>
            <w:tcW w:w="2623" w:type="dxa"/>
          </w:tcPr>
          <w:p w:rsidR="00E81162" w:rsidRPr="00B35166" w:rsidRDefault="00E81162" w:rsidP="0046779B">
            <w:pPr>
              <w:jc w:val="center"/>
              <w:rPr>
                <w:color w:val="363636"/>
                <w:sz w:val="16"/>
                <w:szCs w:val="16"/>
              </w:rPr>
            </w:pPr>
          </w:p>
        </w:tc>
        <w:tc>
          <w:tcPr>
            <w:tcW w:w="2921" w:type="dxa"/>
          </w:tcPr>
          <w:p w:rsidR="00E81162" w:rsidRPr="00B35166" w:rsidRDefault="00E81162" w:rsidP="0046779B">
            <w:pPr>
              <w:jc w:val="center"/>
              <w:rPr>
                <w:color w:val="363636"/>
                <w:sz w:val="16"/>
                <w:szCs w:val="16"/>
              </w:rPr>
            </w:pPr>
            <w:r w:rsidRPr="00B35166">
              <w:rPr>
                <w:color w:val="363636"/>
                <w:sz w:val="16"/>
                <w:szCs w:val="16"/>
              </w:rPr>
              <w:t>Membership Fee</w:t>
            </w:r>
          </w:p>
        </w:tc>
        <w:tc>
          <w:tcPr>
            <w:tcW w:w="2623" w:type="dxa"/>
          </w:tcPr>
          <w:p w:rsidR="00E81162" w:rsidRPr="00B35166" w:rsidRDefault="00E81162" w:rsidP="0046779B">
            <w:pPr>
              <w:jc w:val="center"/>
              <w:rPr>
                <w:color w:val="363636"/>
                <w:sz w:val="16"/>
                <w:szCs w:val="16"/>
              </w:rPr>
            </w:pPr>
            <w:r w:rsidRPr="00B35166">
              <w:rPr>
                <w:color w:val="363636"/>
                <w:sz w:val="16"/>
                <w:szCs w:val="16"/>
              </w:rPr>
              <w:t>PDF</w:t>
            </w:r>
          </w:p>
        </w:tc>
        <w:tc>
          <w:tcPr>
            <w:tcW w:w="2623" w:type="dxa"/>
          </w:tcPr>
          <w:p w:rsidR="00E81162" w:rsidRPr="00B35166" w:rsidRDefault="00E81162" w:rsidP="0046779B">
            <w:pPr>
              <w:jc w:val="center"/>
              <w:rPr>
                <w:color w:val="363636"/>
                <w:sz w:val="16"/>
                <w:szCs w:val="16"/>
              </w:rPr>
            </w:pPr>
            <w:r w:rsidRPr="00B35166">
              <w:rPr>
                <w:color w:val="363636"/>
                <w:sz w:val="16"/>
                <w:szCs w:val="16"/>
              </w:rPr>
              <w:t>CDF</w:t>
            </w:r>
          </w:p>
        </w:tc>
      </w:tr>
      <w:tr w:rsidR="00E81162" w:rsidRPr="00B35166" w:rsidTr="00AA5DC9">
        <w:trPr>
          <w:jc w:val="center"/>
        </w:trPr>
        <w:tc>
          <w:tcPr>
            <w:tcW w:w="2623" w:type="dxa"/>
          </w:tcPr>
          <w:p w:rsidR="00E81162" w:rsidRPr="00B35166" w:rsidRDefault="00E81162" w:rsidP="0046779B">
            <w:pPr>
              <w:rPr>
                <w:color w:val="363636"/>
                <w:sz w:val="16"/>
                <w:szCs w:val="16"/>
              </w:rPr>
            </w:pPr>
            <w:r w:rsidRPr="00B35166">
              <w:rPr>
                <w:color w:val="363636"/>
                <w:sz w:val="16"/>
                <w:szCs w:val="16"/>
              </w:rPr>
              <w:t>Current membership fee</w:t>
            </w:r>
          </w:p>
        </w:tc>
        <w:tc>
          <w:tcPr>
            <w:tcW w:w="2921" w:type="dxa"/>
          </w:tcPr>
          <w:p w:rsidR="00E81162" w:rsidRPr="00B35166" w:rsidRDefault="00E81162" w:rsidP="0046779B">
            <w:pPr>
              <w:jc w:val="center"/>
              <w:rPr>
                <w:color w:val="363636"/>
                <w:sz w:val="16"/>
                <w:szCs w:val="16"/>
              </w:rPr>
            </w:pPr>
            <w:r w:rsidRPr="00B35166">
              <w:rPr>
                <w:color w:val="363636"/>
                <w:sz w:val="16"/>
                <w:szCs w:val="16"/>
              </w:rPr>
              <w:t>$45.00</w:t>
            </w:r>
          </w:p>
        </w:tc>
        <w:tc>
          <w:tcPr>
            <w:tcW w:w="2623" w:type="dxa"/>
          </w:tcPr>
          <w:p w:rsidR="00E81162" w:rsidRPr="00B35166" w:rsidRDefault="00E81162" w:rsidP="0046779B">
            <w:pPr>
              <w:rPr>
                <w:color w:val="363636"/>
                <w:sz w:val="16"/>
                <w:szCs w:val="16"/>
              </w:rPr>
            </w:pPr>
          </w:p>
        </w:tc>
        <w:tc>
          <w:tcPr>
            <w:tcW w:w="2623" w:type="dxa"/>
          </w:tcPr>
          <w:p w:rsidR="00E81162" w:rsidRPr="00B35166" w:rsidRDefault="00E81162" w:rsidP="0046779B">
            <w:pPr>
              <w:rPr>
                <w:color w:val="363636"/>
                <w:sz w:val="16"/>
                <w:szCs w:val="16"/>
              </w:rPr>
            </w:pPr>
          </w:p>
        </w:tc>
      </w:tr>
      <w:tr w:rsidR="00E81162" w:rsidRPr="00B35166" w:rsidTr="00AA5DC9">
        <w:trPr>
          <w:jc w:val="center"/>
        </w:trPr>
        <w:tc>
          <w:tcPr>
            <w:tcW w:w="2623" w:type="dxa"/>
          </w:tcPr>
          <w:p w:rsidR="00E81162" w:rsidRPr="00B35166" w:rsidRDefault="00E81162" w:rsidP="0046779B">
            <w:pPr>
              <w:rPr>
                <w:color w:val="363636"/>
                <w:sz w:val="16"/>
                <w:szCs w:val="16"/>
              </w:rPr>
            </w:pPr>
            <w:r w:rsidRPr="00B35166">
              <w:rPr>
                <w:color w:val="363636"/>
                <w:sz w:val="16"/>
                <w:szCs w:val="16"/>
              </w:rPr>
              <w:t>Increase to most likely</w:t>
            </w:r>
          </w:p>
        </w:tc>
        <w:tc>
          <w:tcPr>
            <w:tcW w:w="2921" w:type="dxa"/>
          </w:tcPr>
          <w:p w:rsidR="00E81162" w:rsidRPr="00B35166" w:rsidRDefault="00E81162" w:rsidP="0046779B">
            <w:pPr>
              <w:jc w:val="center"/>
              <w:rPr>
                <w:color w:val="363636"/>
                <w:sz w:val="16"/>
                <w:szCs w:val="16"/>
              </w:rPr>
            </w:pPr>
            <w:r w:rsidRPr="00B35166">
              <w:rPr>
                <w:color w:val="363636"/>
                <w:sz w:val="16"/>
                <w:szCs w:val="16"/>
              </w:rPr>
              <w:t>$50.00</w:t>
            </w:r>
          </w:p>
        </w:tc>
        <w:tc>
          <w:tcPr>
            <w:tcW w:w="2623" w:type="dxa"/>
          </w:tcPr>
          <w:p w:rsidR="00E81162" w:rsidRPr="00B35166" w:rsidRDefault="00E81162" w:rsidP="0046779B">
            <w:pPr>
              <w:rPr>
                <w:color w:val="363636"/>
                <w:sz w:val="16"/>
                <w:szCs w:val="16"/>
              </w:rPr>
            </w:pPr>
          </w:p>
        </w:tc>
        <w:tc>
          <w:tcPr>
            <w:tcW w:w="2623" w:type="dxa"/>
          </w:tcPr>
          <w:p w:rsidR="00E81162" w:rsidRPr="00B35166" w:rsidRDefault="00E81162" w:rsidP="0046779B">
            <w:pPr>
              <w:rPr>
                <w:color w:val="363636"/>
                <w:sz w:val="16"/>
                <w:szCs w:val="16"/>
              </w:rPr>
            </w:pPr>
          </w:p>
        </w:tc>
      </w:tr>
      <w:tr w:rsidR="00E81162" w:rsidRPr="00B35166" w:rsidTr="00AA5DC9">
        <w:trPr>
          <w:jc w:val="center"/>
        </w:trPr>
        <w:tc>
          <w:tcPr>
            <w:tcW w:w="2623" w:type="dxa"/>
          </w:tcPr>
          <w:p w:rsidR="00E81162" w:rsidRPr="00B35166" w:rsidRDefault="00E81162" w:rsidP="0046779B">
            <w:pPr>
              <w:rPr>
                <w:color w:val="363636"/>
                <w:sz w:val="16"/>
                <w:szCs w:val="16"/>
              </w:rPr>
            </w:pPr>
            <w:r w:rsidRPr="00B35166">
              <w:rPr>
                <w:color w:val="363636"/>
                <w:sz w:val="16"/>
                <w:szCs w:val="16"/>
              </w:rPr>
              <w:t>Increase to a maximum of</w:t>
            </w:r>
          </w:p>
        </w:tc>
        <w:tc>
          <w:tcPr>
            <w:tcW w:w="2921" w:type="dxa"/>
          </w:tcPr>
          <w:p w:rsidR="00E81162" w:rsidRPr="00B35166" w:rsidRDefault="00E81162" w:rsidP="0046779B">
            <w:pPr>
              <w:jc w:val="center"/>
              <w:rPr>
                <w:color w:val="363636"/>
                <w:sz w:val="16"/>
                <w:szCs w:val="16"/>
              </w:rPr>
            </w:pPr>
            <w:r w:rsidRPr="00B35166">
              <w:rPr>
                <w:color w:val="363636"/>
                <w:sz w:val="16"/>
                <w:szCs w:val="16"/>
              </w:rPr>
              <w:t>$55.0</w:t>
            </w:r>
            <w:r w:rsidR="002B37C1" w:rsidRPr="00B35166">
              <w:rPr>
                <w:color w:val="363636"/>
                <w:sz w:val="16"/>
                <w:szCs w:val="16"/>
              </w:rPr>
              <w:t>0</w:t>
            </w:r>
          </w:p>
        </w:tc>
        <w:tc>
          <w:tcPr>
            <w:tcW w:w="2623" w:type="dxa"/>
          </w:tcPr>
          <w:p w:rsidR="00E81162" w:rsidRPr="00B35166" w:rsidRDefault="00E81162" w:rsidP="0046779B">
            <w:pPr>
              <w:rPr>
                <w:color w:val="363636"/>
                <w:sz w:val="16"/>
                <w:szCs w:val="16"/>
              </w:rPr>
            </w:pPr>
          </w:p>
        </w:tc>
        <w:tc>
          <w:tcPr>
            <w:tcW w:w="2623" w:type="dxa"/>
          </w:tcPr>
          <w:p w:rsidR="00E81162" w:rsidRPr="00B35166" w:rsidRDefault="00E81162" w:rsidP="0046779B">
            <w:pPr>
              <w:rPr>
                <w:color w:val="363636"/>
                <w:sz w:val="16"/>
                <w:szCs w:val="16"/>
              </w:rPr>
            </w:pPr>
          </w:p>
        </w:tc>
      </w:tr>
    </w:tbl>
    <w:p w:rsidR="006E1327" w:rsidRDefault="006E1327" w:rsidP="00580D7F">
      <w:pPr>
        <w:spacing w:after="0" w:line="240" w:lineRule="auto"/>
        <w:ind w:left="360"/>
        <w:rPr>
          <w:color w:val="363636"/>
          <w:sz w:val="20"/>
          <w:szCs w:val="20"/>
        </w:rPr>
      </w:pPr>
    </w:p>
    <w:p w:rsidR="00580D7F" w:rsidRDefault="006E1327" w:rsidP="00580D7F">
      <w:pPr>
        <w:spacing w:after="0" w:line="240" w:lineRule="auto"/>
        <w:ind w:left="360"/>
        <w:rPr>
          <w:color w:val="363636"/>
          <w:sz w:val="20"/>
          <w:szCs w:val="20"/>
        </w:rPr>
      </w:pPr>
      <w:r>
        <w:rPr>
          <w:color w:val="363636"/>
          <w:sz w:val="20"/>
          <w:szCs w:val="20"/>
        </w:rPr>
        <w:t>This empirical probability density is best handled in Excel with an IF statement.</w:t>
      </w:r>
    </w:p>
    <w:p w:rsidR="00A52B3C" w:rsidRDefault="00A52B3C" w:rsidP="00580D7F">
      <w:pPr>
        <w:spacing w:after="0" w:line="240" w:lineRule="auto"/>
        <w:ind w:left="360"/>
        <w:rPr>
          <w:color w:val="363636"/>
          <w:sz w:val="20"/>
          <w:szCs w:val="20"/>
        </w:rPr>
      </w:pPr>
    </w:p>
    <w:p w:rsidR="00A52B3C" w:rsidRDefault="00A52B3C" w:rsidP="00580D7F">
      <w:pPr>
        <w:spacing w:after="0" w:line="240" w:lineRule="auto"/>
        <w:ind w:left="360"/>
        <w:rPr>
          <w:color w:val="363636"/>
          <w:sz w:val="20"/>
          <w:szCs w:val="20"/>
        </w:rPr>
      </w:pPr>
    </w:p>
    <w:p w:rsidR="00A52B3C" w:rsidRDefault="00A52B3C" w:rsidP="006E16AD">
      <w:pPr>
        <w:spacing w:after="0" w:line="240" w:lineRule="auto"/>
        <w:ind w:left="360"/>
        <w:rPr>
          <w:sz w:val="20"/>
          <w:szCs w:val="20"/>
        </w:rPr>
      </w:pPr>
      <w:r>
        <w:rPr>
          <w:sz w:val="20"/>
          <w:szCs w:val="20"/>
        </w:rPr>
        <w:br w:type="page"/>
      </w:r>
    </w:p>
    <w:p w:rsidR="00697F15" w:rsidRPr="009F24D2" w:rsidRDefault="004A58B7" w:rsidP="0046779B">
      <w:pPr>
        <w:pStyle w:val="ListParagraph"/>
        <w:numPr>
          <w:ilvl w:val="0"/>
          <w:numId w:val="23"/>
        </w:numPr>
        <w:spacing w:after="0" w:line="240" w:lineRule="auto"/>
        <w:rPr>
          <w:sz w:val="20"/>
          <w:szCs w:val="20"/>
        </w:rPr>
      </w:pPr>
      <w:r w:rsidRPr="009F24D2">
        <w:rPr>
          <w:sz w:val="20"/>
          <w:szCs w:val="20"/>
        </w:rPr>
        <w:lastRenderedPageBreak/>
        <w:t>Using Members as the independent variable</w:t>
      </w:r>
      <w:r w:rsidR="008E01A5">
        <w:rPr>
          <w:sz w:val="20"/>
          <w:szCs w:val="20"/>
        </w:rPr>
        <w:t>,</w:t>
      </w:r>
      <w:r w:rsidRPr="009F24D2">
        <w:rPr>
          <w:sz w:val="20"/>
          <w:szCs w:val="20"/>
        </w:rPr>
        <w:t xml:space="preserve"> estimate</w:t>
      </w:r>
      <w:r w:rsidR="00C30884">
        <w:rPr>
          <w:sz w:val="20"/>
          <w:szCs w:val="20"/>
        </w:rPr>
        <w:t xml:space="preserve"> (using Excel LINEST)</w:t>
      </w:r>
      <w:r w:rsidRPr="009F24D2">
        <w:rPr>
          <w:sz w:val="20"/>
          <w:szCs w:val="20"/>
        </w:rPr>
        <w:t xml:space="preserve"> the variable and fixed costs for:</w:t>
      </w:r>
    </w:p>
    <w:p w:rsidR="004A58B7" w:rsidRPr="009F24D2" w:rsidRDefault="004A58B7" w:rsidP="0046779B">
      <w:pPr>
        <w:spacing w:after="0" w:line="240" w:lineRule="auto"/>
        <w:ind w:left="1440"/>
        <w:rPr>
          <w:sz w:val="20"/>
          <w:szCs w:val="20"/>
        </w:rPr>
      </w:pPr>
      <w:r w:rsidRPr="009F24D2">
        <w:rPr>
          <w:sz w:val="20"/>
          <w:szCs w:val="20"/>
        </w:rPr>
        <w:t>Regular employees' wages and benefits</w:t>
      </w:r>
    </w:p>
    <w:p w:rsidR="004A58B7" w:rsidRPr="009F24D2" w:rsidRDefault="004A58B7" w:rsidP="0046779B">
      <w:pPr>
        <w:spacing w:after="0" w:line="240" w:lineRule="auto"/>
        <w:ind w:left="1440"/>
        <w:rPr>
          <w:sz w:val="20"/>
          <w:szCs w:val="20"/>
        </w:rPr>
      </w:pPr>
      <w:r w:rsidRPr="009F24D2">
        <w:rPr>
          <w:sz w:val="20"/>
          <w:szCs w:val="20"/>
        </w:rPr>
        <w:t>Lesson and class employees' wages and benefits</w:t>
      </w:r>
    </w:p>
    <w:p w:rsidR="004A58B7" w:rsidRPr="009F24D2" w:rsidRDefault="004A58B7" w:rsidP="0046779B">
      <w:pPr>
        <w:spacing w:after="0" w:line="240" w:lineRule="auto"/>
        <w:ind w:left="1440"/>
        <w:rPr>
          <w:sz w:val="20"/>
          <w:szCs w:val="20"/>
        </w:rPr>
      </w:pPr>
      <w:r w:rsidRPr="009F24D2">
        <w:rPr>
          <w:sz w:val="20"/>
          <w:szCs w:val="20"/>
        </w:rPr>
        <w:t>Towels and supplies</w:t>
      </w:r>
    </w:p>
    <w:p w:rsidR="004A58B7" w:rsidRPr="009F24D2" w:rsidRDefault="004A58B7" w:rsidP="0046779B">
      <w:pPr>
        <w:spacing w:after="0" w:line="240" w:lineRule="auto"/>
        <w:ind w:left="1440"/>
        <w:rPr>
          <w:sz w:val="20"/>
          <w:szCs w:val="20"/>
        </w:rPr>
      </w:pPr>
      <w:r w:rsidRPr="009F24D2">
        <w:rPr>
          <w:sz w:val="20"/>
          <w:szCs w:val="20"/>
        </w:rPr>
        <w:t>Utilities (heat and light)</w:t>
      </w:r>
    </w:p>
    <w:p w:rsidR="00697F15" w:rsidRPr="009F24D2" w:rsidRDefault="00697F15" w:rsidP="0046779B">
      <w:pPr>
        <w:spacing w:after="0" w:line="240" w:lineRule="auto"/>
        <w:rPr>
          <w:sz w:val="20"/>
          <w:szCs w:val="20"/>
        </w:rPr>
      </w:pPr>
    </w:p>
    <w:p w:rsidR="00697F15" w:rsidRPr="009F24D2" w:rsidRDefault="004514F5" w:rsidP="0046779B">
      <w:pPr>
        <w:spacing w:after="0" w:line="240" w:lineRule="auto"/>
        <w:ind w:left="720"/>
        <w:rPr>
          <w:sz w:val="20"/>
          <w:szCs w:val="20"/>
        </w:rPr>
      </w:pPr>
      <w:r w:rsidRPr="009F24D2">
        <w:rPr>
          <w:sz w:val="20"/>
          <w:szCs w:val="20"/>
        </w:rPr>
        <w:t xml:space="preserve">Assume the following </w:t>
      </w:r>
      <w:r w:rsidR="00907A99">
        <w:rPr>
          <w:sz w:val="20"/>
          <w:szCs w:val="20"/>
        </w:rPr>
        <w:t>cash flows</w:t>
      </w:r>
      <w:r w:rsidRPr="009F24D2">
        <w:rPr>
          <w:sz w:val="20"/>
          <w:szCs w:val="20"/>
        </w:rPr>
        <w:t xml:space="preserve"> are fixed:</w:t>
      </w:r>
    </w:p>
    <w:p w:rsidR="00907A99" w:rsidRDefault="004514F5" w:rsidP="0046779B">
      <w:pPr>
        <w:spacing w:after="0" w:line="240" w:lineRule="auto"/>
        <w:ind w:left="1440"/>
        <w:rPr>
          <w:sz w:val="20"/>
          <w:szCs w:val="20"/>
        </w:rPr>
      </w:pPr>
      <w:r w:rsidRPr="009F24D2">
        <w:rPr>
          <w:sz w:val="20"/>
          <w:szCs w:val="20"/>
        </w:rPr>
        <w:t>Manager's salary and benefits</w:t>
      </w:r>
    </w:p>
    <w:p w:rsidR="00907A99" w:rsidRDefault="00907A99" w:rsidP="00907A99">
      <w:pPr>
        <w:spacing w:after="0" w:line="240" w:lineRule="auto"/>
        <w:ind w:left="1440"/>
        <w:rPr>
          <w:sz w:val="20"/>
          <w:szCs w:val="20"/>
        </w:rPr>
      </w:pPr>
      <w:r w:rsidRPr="009F24D2">
        <w:rPr>
          <w:sz w:val="20"/>
          <w:szCs w:val="20"/>
        </w:rPr>
        <w:t>Miscellaneous</w:t>
      </w:r>
    </w:p>
    <w:p w:rsidR="004514F5" w:rsidRDefault="004514F5" w:rsidP="0046779B">
      <w:pPr>
        <w:spacing w:after="0" w:line="240" w:lineRule="auto"/>
        <w:ind w:left="1440"/>
        <w:rPr>
          <w:sz w:val="20"/>
          <w:szCs w:val="20"/>
        </w:rPr>
      </w:pPr>
      <w:r w:rsidRPr="009F24D2">
        <w:rPr>
          <w:sz w:val="20"/>
          <w:szCs w:val="20"/>
        </w:rPr>
        <w:t>Mortgage interest</w:t>
      </w:r>
      <w:r w:rsidR="00907A99">
        <w:rPr>
          <w:sz w:val="20"/>
          <w:szCs w:val="20"/>
        </w:rPr>
        <w:t xml:space="preserve"> – no pdf</w:t>
      </w:r>
    </w:p>
    <w:p w:rsidR="00907A99" w:rsidRPr="009F24D2" w:rsidRDefault="00907A99" w:rsidP="0046779B">
      <w:pPr>
        <w:spacing w:after="0" w:line="240" w:lineRule="auto"/>
        <w:ind w:left="1440"/>
        <w:rPr>
          <w:sz w:val="20"/>
          <w:szCs w:val="20"/>
        </w:rPr>
      </w:pPr>
      <w:r w:rsidRPr="00907A99">
        <w:rPr>
          <w:sz w:val="20"/>
          <w:szCs w:val="20"/>
        </w:rPr>
        <w:t>Mortgage principal</w:t>
      </w:r>
      <w:r>
        <w:rPr>
          <w:sz w:val="20"/>
          <w:szCs w:val="20"/>
        </w:rPr>
        <w:t xml:space="preserve"> – no pdf</w:t>
      </w:r>
    </w:p>
    <w:p w:rsidR="00907A99" w:rsidRDefault="00907A99" w:rsidP="00907A99">
      <w:pPr>
        <w:spacing w:after="0" w:line="240" w:lineRule="auto"/>
        <w:ind w:left="1440"/>
        <w:rPr>
          <w:sz w:val="20"/>
          <w:szCs w:val="20"/>
        </w:rPr>
      </w:pPr>
      <w:r w:rsidRPr="00907A99">
        <w:rPr>
          <w:sz w:val="20"/>
          <w:szCs w:val="20"/>
        </w:rPr>
        <w:t>Planned equipment purchases</w:t>
      </w:r>
    </w:p>
    <w:p w:rsidR="00907A99" w:rsidRDefault="00907A99" w:rsidP="00907A99">
      <w:pPr>
        <w:spacing w:after="0" w:line="240" w:lineRule="auto"/>
        <w:ind w:left="1440"/>
        <w:rPr>
          <w:sz w:val="20"/>
          <w:szCs w:val="20"/>
        </w:rPr>
      </w:pPr>
    </w:p>
    <w:p w:rsidR="004514F5" w:rsidRPr="00907A99" w:rsidRDefault="00550BB2" w:rsidP="0093049D">
      <w:pPr>
        <w:pStyle w:val="ListParagraph"/>
        <w:numPr>
          <w:ilvl w:val="0"/>
          <w:numId w:val="23"/>
        </w:numPr>
        <w:spacing w:after="0" w:line="240" w:lineRule="auto"/>
        <w:rPr>
          <w:sz w:val="20"/>
          <w:szCs w:val="20"/>
        </w:rPr>
      </w:pPr>
      <w:r w:rsidRPr="00907A99">
        <w:rPr>
          <w:sz w:val="20"/>
          <w:szCs w:val="20"/>
        </w:rPr>
        <w:t>Based on a previous (not shown here) data analysis the following correlation matrix was determined:</w:t>
      </w:r>
    </w:p>
    <w:p w:rsidR="00580D7F" w:rsidRPr="00580D7F" w:rsidRDefault="00580D7F" w:rsidP="00580D7F">
      <w:pPr>
        <w:spacing w:after="0" w:line="240" w:lineRule="auto"/>
        <w:ind w:left="360"/>
        <w:rPr>
          <w:sz w:val="20"/>
          <w:szCs w:val="20"/>
        </w:rPr>
      </w:pPr>
    </w:p>
    <w:tbl>
      <w:tblPr>
        <w:tblStyle w:val="TableGrid"/>
        <w:tblW w:w="4000" w:type="pct"/>
        <w:jc w:val="center"/>
        <w:tblLook w:val="04A0" w:firstRow="1" w:lastRow="0" w:firstColumn="1" w:lastColumn="0" w:noHBand="0" w:noVBand="1"/>
      </w:tblPr>
      <w:tblGrid>
        <w:gridCol w:w="1754"/>
        <w:gridCol w:w="1754"/>
        <w:gridCol w:w="1702"/>
        <w:gridCol w:w="1697"/>
        <w:gridCol w:w="1725"/>
      </w:tblGrid>
      <w:tr w:rsidR="00550BB2" w:rsidRPr="00B35166" w:rsidTr="00805D4F">
        <w:trPr>
          <w:jc w:val="center"/>
        </w:trPr>
        <w:tc>
          <w:tcPr>
            <w:tcW w:w="2158" w:type="dxa"/>
            <w:vAlign w:val="center"/>
          </w:tcPr>
          <w:p w:rsidR="00550BB2" w:rsidRPr="00B35166" w:rsidRDefault="00550BB2" w:rsidP="0046779B">
            <w:pPr>
              <w:rPr>
                <w:sz w:val="16"/>
                <w:szCs w:val="16"/>
              </w:rPr>
            </w:pPr>
          </w:p>
        </w:tc>
        <w:tc>
          <w:tcPr>
            <w:tcW w:w="2158" w:type="dxa"/>
            <w:vAlign w:val="center"/>
          </w:tcPr>
          <w:p w:rsidR="00550BB2" w:rsidRPr="00B35166" w:rsidRDefault="00550BB2" w:rsidP="0046779B">
            <w:pPr>
              <w:jc w:val="center"/>
              <w:rPr>
                <w:sz w:val="16"/>
                <w:szCs w:val="16"/>
              </w:rPr>
            </w:pPr>
            <w:r w:rsidRPr="00B35166">
              <w:rPr>
                <w:sz w:val="16"/>
                <w:szCs w:val="16"/>
              </w:rPr>
              <w:t>Members</w:t>
            </w:r>
          </w:p>
        </w:tc>
        <w:tc>
          <w:tcPr>
            <w:tcW w:w="2158" w:type="dxa"/>
            <w:vAlign w:val="center"/>
          </w:tcPr>
          <w:p w:rsidR="00550BB2" w:rsidRPr="00B35166" w:rsidRDefault="00550BB2" w:rsidP="0046779B">
            <w:pPr>
              <w:jc w:val="center"/>
              <w:rPr>
                <w:sz w:val="16"/>
                <w:szCs w:val="16"/>
              </w:rPr>
            </w:pPr>
            <w:r w:rsidRPr="00B35166">
              <w:rPr>
                <w:sz w:val="16"/>
                <w:szCs w:val="16"/>
              </w:rPr>
              <w:t>Annual Fee</w:t>
            </w:r>
          </w:p>
        </w:tc>
        <w:tc>
          <w:tcPr>
            <w:tcW w:w="2158" w:type="dxa"/>
            <w:vAlign w:val="center"/>
          </w:tcPr>
          <w:p w:rsidR="00550BB2" w:rsidRPr="00B35166" w:rsidRDefault="00550BB2" w:rsidP="0046779B">
            <w:pPr>
              <w:jc w:val="center"/>
              <w:rPr>
                <w:sz w:val="16"/>
                <w:szCs w:val="16"/>
              </w:rPr>
            </w:pPr>
            <w:r w:rsidRPr="00B35166">
              <w:rPr>
                <w:sz w:val="16"/>
                <w:szCs w:val="16"/>
              </w:rPr>
              <w:t>Lesson and class fees</w:t>
            </w:r>
          </w:p>
        </w:tc>
        <w:tc>
          <w:tcPr>
            <w:tcW w:w="2158" w:type="dxa"/>
            <w:vAlign w:val="center"/>
          </w:tcPr>
          <w:p w:rsidR="00550BB2" w:rsidRPr="00B35166" w:rsidRDefault="00550BB2" w:rsidP="0046779B">
            <w:pPr>
              <w:jc w:val="center"/>
              <w:rPr>
                <w:sz w:val="16"/>
                <w:szCs w:val="16"/>
              </w:rPr>
            </w:pPr>
            <w:r w:rsidRPr="00B35166">
              <w:rPr>
                <w:sz w:val="16"/>
                <w:szCs w:val="16"/>
              </w:rPr>
              <w:t>Towels and supplies</w:t>
            </w:r>
          </w:p>
        </w:tc>
      </w:tr>
      <w:tr w:rsidR="00550BB2" w:rsidRPr="00B35166" w:rsidTr="00805D4F">
        <w:trPr>
          <w:jc w:val="center"/>
        </w:trPr>
        <w:tc>
          <w:tcPr>
            <w:tcW w:w="2158" w:type="dxa"/>
          </w:tcPr>
          <w:p w:rsidR="00550BB2" w:rsidRPr="00B35166" w:rsidRDefault="00550BB2" w:rsidP="0046779B">
            <w:pPr>
              <w:rPr>
                <w:sz w:val="16"/>
                <w:szCs w:val="16"/>
              </w:rPr>
            </w:pPr>
            <w:r w:rsidRPr="00B35166">
              <w:rPr>
                <w:sz w:val="16"/>
                <w:szCs w:val="16"/>
              </w:rPr>
              <w:t>Members</w:t>
            </w:r>
          </w:p>
        </w:tc>
        <w:tc>
          <w:tcPr>
            <w:tcW w:w="2158" w:type="dxa"/>
          </w:tcPr>
          <w:p w:rsidR="00550BB2" w:rsidRPr="00B35166" w:rsidRDefault="00550BB2" w:rsidP="0046779B">
            <w:pPr>
              <w:jc w:val="center"/>
              <w:rPr>
                <w:sz w:val="16"/>
                <w:szCs w:val="16"/>
              </w:rPr>
            </w:pPr>
            <w:r w:rsidRPr="00B35166">
              <w:rPr>
                <w:sz w:val="16"/>
                <w:szCs w:val="16"/>
              </w:rPr>
              <w:t>1</w:t>
            </w:r>
          </w:p>
        </w:tc>
        <w:tc>
          <w:tcPr>
            <w:tcW w:w="2158" w:type="dxa"/>
          </w:tcPr>
          <w:p w:rsidR="00550BB2" w:rsidRPr="00B35166" w:rsidRDefault="00550BB2" w:rsidP="0046779B">
            <w:pPr>
              <w:jc w:val="center"/>
              <w:rPr>
                <w:sz w:val="16"/>
                <w:szCs w:val="16"/>
              </w:rPr>
            </w:pPr>
          </w:p>
        </w:tc>
        <w:tc>
          <w:tcPr>
            <w:tcW w:w="2158" w:type="dxa"/>
          </w:tcPr>
          <w:p w:rsidR="00550BB2" w:rsidRPr="00B35166" w:rsidRDefault="00550BB2" w:rsidP="0046779B">
            <w:pPr>
              <w:jc w:val="center"/>
              <w:rPr>
                <w:sz w:val="16"/>
                <w:szCs w:val="16"/>
              </w:rPr>
            </w:pPr>
          </w:p>
        </w:tc>
        <w:tc>
          <w:tcPr>
            <w:tcW w:w="2158" w:type="dxa"/>
          </w:tcPr>
          <w:p w:rsidR="00550BB2" w:rsidRPr="00B35166" w:rsidRDefault="00550BB2" w:rsidP="0046779B">
            <w:pPr>
              <w:jc w:val="center"/>
              <w:rPr>
                <w:sz w:val="16"/>
                <w:szCs w:val="16"/>
              </w:rPr>
            </w:pPr>
          </w:p>
        </w:tc>
      </w:tr>
      <w:tr w:rsidR="00550BB2" w:rsidRPr="00B35166" w:rsidTr="00805D4F">
        <w:trPr>
          <w:jc w:val="center"/>
        </w:trPr>
        <w:tc>
          <w:tcPr>
            <w:tcW w:w="2158" w:type="dxa"/>
          </w:tcPr>
          <w:p w:rsidR="00550BB2" w:rsidRPr="00B35166" w:rsidRDefault="00550BB2" w:rsidP="0046779B">
            <w:pPr>
              <w:rPr>
                <w:sz w:val="16"/>
                <w:szCs w:val="16"/>
              </w:rPr>
            </w:pPr>
            <w:r w:rsidRPr="00B35166">
              <w:rPr>
                <w:sz w:val="16"/>
                <w:szCs w:val="16"/>
              </w:rPr>
              <w:t>Annual Fee</w:t>
            </w:r>
          </w:p>
        </w:tc>
        <w:tc>
          <w:tcPr>
            <w:tcW w:w="2158" w:type="dxa"/>
          </w:tcPr>
          <w:p w:rsidR="00550BB2" w:rsidRPr="00B35166" w:rsidRDefault="00550BB2" w:rsidP="0046779B">
            <w:pPr>
              <w:jc w:val="center"/>
              <w:rPr>
                <w:sz w:val="16"/>
                <w:szCs w:val="16"/>
              </w:rPr>
            </w:pPr>
            <w:r w:rsidRPr="00B35166">
              <w:rPr>
                <w:sz w:val="16"/>
                <w:szCs w:val="16"/>
              </w:rPr>
              <w:t>-0.80</w:t>
            </w:r>
          </w:p>
        </w:tc>
        <w:tc>
          <w:tcPr>
            <w:tcW w:w="2158" w:type="dxa"/>
          </w:tcPr>
          <w:p w:rsidR="00550BB2" w:rsidRPr="00B35166" w:rsidRDefault="00550BB2" w:rsidP="0046779B">
            <w:pPr>
              <w:jc w:val="center"/>
              <w:rPr>
                <w:sz w:val="16"/>
                <w:szCs w:val="16"/>
              </w:rPr>
            </w:pPr>
            <w:r w:rsidRPr="00B35166">
              <w:rPr>
                <w:sz w:val="16"/>
                <w:szCs w:val="16"/>
              </w:rPr>
              <w:t>1</w:t>
            </w:r>
          </w:p>
        </w:tc>
        <w:tc>
          <w:tcPr>
            <w:tcW w:w="2158" w:type="dxa"/>
          </w:tcPr>
          <w:p w:rsidR="00550BB2" w:rsidRPr="00B35166" w:rsidRDefault="00550BB2" w:rsidP="0046779B">
            <w:pPr>
              <w:jc w:val="center"/>
              <w:rPr>
                <w:sz w:val="16"/>
                <w:szCs w:val="16"/>
              </w:rPr>
            </w:pPr>
          </w:p>
        </w:tc>
        <w:tc>
          <w:tcPr>
            <w:tcW w:w="2158" w:type="dxa"/>
          </w:tcPr>
          <w:p w:rsidR="00550BB2" w:rsidRPr="00B35166" w:rsidRDefault="00550BB2" w:rsidP="0046779B">
            <w:pPr>
              <w:jc w:val="center"/>
              <w:rPr>
                <w:sz w:val="16"/>
                <w:szCs w:val="16"/>
              </w:rPr>
            </w:pPr>
          </w:p>
        </w:tc>
      </w:tr>
      <w:tr w:rsidR="00550BB2" w:rsidRPr="00B35166" w:rsidTr="00805D4F">
        <w:trPr>
          <w:jc w:val="center"/>
        </w:trPr>
        <w:tc>
          <w:tcPr>
            <w:tcW w:w="2158" w:type="dxa"/>
          </w:tcPr>
          <w:p w:rsidR="00550BB2" w:rsidRPr="00B35166" w:rsidRDefault="00550BB2" w:rsidP="0046779B">
            <w:pPr>
              <w:rPr>
                <w:sz w:val="16"/>
                <w:szCs w:val="16"/>
              </w:rPr>
            </w:pPr>
            <w:r w:rsidRPr="00B35166">
              <w:rPr>
                <w:sz w:val="16"/>
                <w:szCs w:val="16"/>
              </w:rPr>
              <w:t>Lesson and class fees</w:t>
            </w:r>
          </w:p>
        </w:tc>
        <w:tc>
          <w:tcPr>
            <w:tcW w:w="2158" w:type="dxa"/>
          </w:tcPr>
          <w:p w:rsidR="00550BB2" w:rsidRPr="00B35166" w:rsidRDefault="00550BB2" w:rsidP="0046779B">
            <w:pPr>
              <w:jc w:val="center"/>
              <w:rPr>
                <w:sz w:val="16"/>
                <w:szCs w:val="16"/>
              </w:rPr>
            </w:pPr>
            <w:r w:rsidRPr="00B35166">
              <w:rPr>
                <w:sz w:val="16"/>
                <w:szCs w:val="16"/>
              </w:rPr>
              <w:t>0.85</w:t>
            </w:r>
          </w:p>
        </w:tc>
        <w:tc>
          <w:tcPr>
            <w:tcW w:w="2158" w:type="dxa"/>
          </w:tcPr>
          <w:p w:rsidR="00550BB2" w:rsidRPr="00B35166" w:rsidRDefault="00550BB2" w:rsidP="0046779B">
            <w:pPr>
              <w:jc w:val="center"/>
              <w:rPr>
                <w:sz w:val="16"/>
                <w:szCs w:val="16"/>
              </w:rPr>
            </w:pPr>
            <w:r w:rsidRPr="00B35166">
              <w:rPr>
                <w:sz w:val="16"/>
                <w:szCs w:val="16"/>
              </w:rPr>
              <w:t>-0.60</w:t>
            </w:r>
          </w:p>
        </w:tc>
        <w:tc>
          <w:tcPr>
            <w:tcW w:w="2158" w:type="dxa"/>
          </w:tcPr>
          <w:p w:rsidR="00550BB2" w:rsidRPr="00B35166" w:rsidRDefault="00550BB2" w:rsidP="0046779B">
            <w:pPr>
              <w:jc w:val="center"/>
              <w:rPr>
                <w:sz w:val="16"/>
                <w:szCs w:val="16"/>
              </w:rPr>
            </w:pPr>
            <w:r w:rsidRPr="00B35166">
              <w:rPr>
                <w:sz w:val="16"/>
                <w:szCs w:val="16"/>
              </w:rPr>
              <w:t>1</w:t>
            </w:r>
          </w:p>
        </w:tc>
        <w:tc>
          <w:tcPr>
            <w:tcW w:w="2158" w:type="dxa"/>
          </w:tcPr>
          <w:p w:rsidR="00550BB2" w:rsidRPr="00B35166" w:rsidRDefault="00550BB2" w:rsidP="0046779B">
            <w:pPr>
              <w:jc w:val="center"/>
              <w:rPr>
                <w:sz w:val="16"/>
                <w:szCs w:val="16"/>
              </w:rPr>
            </w:pPr>
          </w:p>
        </w:tc>
      </w:tr>
      <w:tr w:rsidR="00550BB2" w:rsidRPr="00B35166" w:rsidTr="00805D4F">
        <w:trPr>
          <w:jc w:val="center"/>
        </w:trPr>
        <w:tc>
          <w:tcPr>
            <w:tcW w:w="2158" w:type="dxa"/>
          </w:tcPr>
          <w:p w:rsidR="00550BB2" w:rsidRPr="00B35166" w:rsidRDefault="00550BB2" w:rsidP="0046779B">
            <w:pPr>
              <w:rPr>
                <w:sz w:val="16"/>
                <w:szCs w:val="16"/>
              </w:rPr>
            </w:pPr>
            <w:r w:rsidRPr="00B35166">
              <w:rPr>
                <w:sz w:val="16"/>
                <w:szCs w:val="16"/>
              </w:rPr>
              <w:t>Towels and supplies</w:t>
            </w:r>
          </w:p>
        </w:tc>
        <w:tc>
          <w:tcPr>
            <w:tcW w:w="2158" w:type="dxa"/>
          </w:tcPr>
          <w:p w:rsidR="00550BB2" w:rsidRPr="00B35166" w:rsidRDefault="00550BB2" w:rsidP="0046779B">
            <w:pPr>
              <w:jc w:val="center"/>
              <w:rPr>
                <w:sz w:val="16"/>
                <w:szCs w:val="16"/>
              </w:rPr>
            </w:pPr>
            <w:r w:rsidRPr="00B35166">
              <w:rPr>
                <w:sz w:val="16"/>
                <w:szCs w:val="16"/>
              </w:rPr>
              <w:t>0.85</w:t>
            </w:r>
          </w:p>
        </w:tc>
        <w:tc>
          <w:tcPr>
            <w:tcW w:w="2158" w:type="dxa"/>
          </w:tcPr>
          <w:p w:rsidR="00550BB2" w:rsidRPr="00B35166" w:rsidRDefault="00550BB2" w:rsidP="0046779B">
            <w:pPr>
              <w:jc w:val="center"/>
              <w:rPr>
                <w:sz w:val="16"/>
                <w:szCs w:val="16"/>
              </w:rPr>
            </w:pPr>
            <w:r w:rsidRPr="00B35166">
              <w:rPr>
                <w:sz w:val="16"/>
                <w:szCs w:val="16"/>
              </w:rPr>
              <w:t>-0.60</w:t>
            </w:r>
          </w:p>
        </w:tc>
        <w:tc>
          <w:tcPr>
            <w:tcW w:w="2158" w:type="dxa"/>
          </w:tcPr>
          <w:p w:rsidR="00550BB2" w:rsidRPr="00B35166" w:rsidRDefault="00550BB2" w:rsidP="0046779B">
            <w:pPr>
              <w:jc w:val="center"/>
              <w:rPr>
                <w:sz w:val="16"/>
                <w:szCs w:val="16"/>
              </w:rPr>
            </w:pPr>
            <w:r w:rsidRPr="00B35166">
              <w:rPr>
                <w:sz w:val="16"/>
                <w:szCs w:val="16"/>
              </w:rPr>
              <w:t>0.50</w:t>
            </w:r>
          </w:p>
        </w:tc>
        <w:tc>
          <w:tcPr>
            <w:tcW w:w="2158" w:type="dxa"/>
          </w:tcPr>
          <w:p w:rsidR="00550BB2" w:rsidRPr="00B35166" w:rsidRDefault="00550BB2" w:rsidP="0046779B">
            <w:pPr>
              <w:jc w:val="center"/>
              <w:rPr>
                <w:sz w:val="16"/>
                <w:szCs w:val="16"/>
              </w:rPr>
            </w:pPr>
            <w:r w:rsidRPr="00B35166">
              <w:rPr>
                <w:sz w:val="16"/>
                <w:szCs w:val="16"/>
              </w:rPr>
              <w:t>1</w:t>
            </w:r>
          </w:p>
        </w:tc>
      </w:tr>
    </w:tbl>
    <w:p w:rsidR="00550BB2" w:rsidRPr="009F24D2" w:rsidRDefault="00550BB2" w:rsidP="0046779B">
      <w:pPr>
        <w:spacing w:after="0" w:line="240" w:lineRule="auto"/>
        <w:rPr>
          <w:sz w:val="20"/>
          <w:szCs w:val="20"/>
        </w:rPr>
      </w:pPr>
    </w:p>
    <w:p w:rsidR="00B01C6D" w:rsidRPr="009557B6" w:rsidRDefault="005931E4" w:rsidP="0046779B">
      <w:pPr>
        <w:pStyle w:val="ListParagraph"/>
        <w:numPr>
          <w:ilvl w:val="0"/>
          <w:numId w:val="23"/>
        </w:numPr>
        <w:spacing w:after="0" w:line="240" w:lineRule="auto"/>
        <w:rPr>
          <w:sz w:val="20"/>
          <w:szCs w:val="20"/>
        </w:rPr>
      </w:pPr>
      <w:r w:rsidRPr="009557B6">
        <w:rPr>
          <w:sz w:val="20"/>
          <w:szCs w:val="20"/>
        </w:rPr>
        <w:t>Create your Monte Carlo Simulation model.  Here is my model layout to assist you.</w:t>
      </w:r>
    </w:p>
    <w:p w:rsidR="00281C87" w:rsidRPr="009557B6" w:rsidRDefault="00281C87" w:rsidP="0046779B">
      <w:pPr>
        <w:spacing w:after="0" w:line="240" w:lineRule="auto"/>
        <w:rPr>
          <w:sz w:val="20"/>
          <w:szCs w:val="20"/>
        </w:rPr>
      </w:pPr>
    </w:p>
    <w:p w:rsidR="00B01C6D" w:rsidRPr="009557B6" w:rsidRDefault="005931E4" w:rsidP="0046779B">
      <w:pPr>
        <w:spacing w:after="0" w:line="240" w:lineRule="auto"/>
        <w:rPr>
          <w:sz w:val="20"/>
          <w:szCs w:val="20"/>
        </w:rPr>
      </w:pPr>
      <w:r w:rsidRPr="009557B6">
        <w:rPr>
          <w:noProof/>
          <w:sz w:val="20"/>
          <w:szCs w:val="20"/>
        </w:rPr>
        <w:drawing>
          <wp:inline distT="0" distB="0" distL="0" distR="0">
            <wp:extent cx="6858000" cy="5387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0" cy="538742"/>
                    </a:xfrm>
                    <a:prstGeom prst="rect">
                      <a:avLst/>
                    </a:prstGeom>
                    <a:noFill/>
                    <a:ln>
                      <a:noFill/>
                    </a:ln>
                  </pic:spPr>
                </pic:pic>
              </a:graphicData>
            </a:graphic>
          </wp:inline>
        </w:drawing>
      </w:r>
    </w:p>
    <w:p w:rsidR="00B01C6D" w:rsidRPr="009557B6" w:rsidRDefault="00B01C6D" w:rsidP="0046779B">
      <w:pPr>
        <w:spacing w:after="0" w:line="240" w:lineRule="auto"/>
        <w:rPr>
          <w:sz w:val="20"/>
          <w:szCs w:val="20"/>
        </w:rPr>
      </w:pPr>
    </w:p>
    <w:p w:rsidR="00281C87" w:rsidRPr="009557B6" w:rsidRDefault="009557B6" w:rsidP="00281C87">
      <w:pPr>
        <w:spacing w:after="0" w:line="240" w:lineRule="auto"/>
        <w:rPr>
          <w:sz w:val="20"/>
          <w:szCs w:val="20"/>
        </w:rPr>
      </w:pPr>
      <w:r w:rsidRPr="009557B6">
        <w:rPr>
          <w:sz w:val="20"/>
          <w:szCs w:val="20"/>
        </w:rPr>
        <w:t>For the</w:t>
      </w:r>
      <w:r>
        <w:rPr>
          <w:sz w:val="20"/>
          <w:szCs w:val="20"/>
        </w:rPr>
        <w:t xml:space="preserve"> </w:t>
      </w:r>
      <w:r w:rsidRPr="009557B6">
        <w:rPr>
          <w:sz w:val="20"/>
          <w:szCs w:val="20"/>
        </w:rPr>
        <w:t>assumption variables shown below, use the</w:t>
      </w:r>
      <w:r>
        <w:rPr>
          <w:sz w:val="20"/>
          <w:szCs w:val="20"/>
        </w:rPr>
        <w:t xml:space="preserve"> </w:t>
      </w:r>
      <w:r w:rsidRPr="009557B6">
        <w:rPr>
          <w:sz w:val="20"/>
          <w:szCs w:val="20"/>
        </w:rPr>
        <w:t>following probability</w:t>
      </w:r>
      <w:r>
        <w:rPr>
          <w:sz w:val="20"/>
          <w:szCs w:val="20"/>
        </w:rPr>
        <w:t xml:space="preserve"> </w:t>
      </w:r>
      <w:r w:rsidRPr="009557B6">
        <w:rPr>
          <w:sz w:val="20"/>
          <w:szCs w:val="20"/>
        </w:rPr>
        <w:t>density functions:</w:t>
      </w:r>
    </w:p>
    <w:p w:rsidR="00580D7F" w:rsidRPr="009557B6" w:rsidRDefault="00580D7F" w:rsidP="00281C87">
      <w:pPr>
        <w:spacing w:after="0" w:line="240" w:lineRule="auto"/>
        <w:rPr>
          <w:sz w:val="20"/>
          <w:szCs w:val="20"/>
        </w:rPr>
      </w:pPr>
    </w:p>
    <w:tbl>
      <w:tblPr>
        <w:tblW w:w="32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156"/>
        <w:gridCol w:w="3858"/>
      </w:tblGrid>
      <w:tr w:rsidR="00CC2928" w:rsidRPr="00AB16B0" w:rsidTr="00AB16B0">
        <w:trPr>
          <w:trHeight w:val="20"/>
          <w:jc w:val="center"/>
        </w:trPr>
        <w:tc>
          <w:tcPr>
            <w:tcW w:w="2250" w:type="pct"/>
            <w:shd w:val="clear" w:color="auto" w:fill="auto"/>
            <w:noWrap/>
          </w:tcPr>
          <w:p w:rsidR="00CC2928" w:rsidRPr="00AB16B0" w:rsidRDefault="00CC2928" w:rsidP="00CC2928">
            <w:pPr>
              <w:spacing w:after="0" w:line="240" w:lineRule="auto"/>
              <w:jc w:val="center"/>
              <w:rPr>
                <w:rFonts w:eastAsia="Times New Roman" w:cs="Times New Roman"/>
                <w:b/>
                <w:color w:val="000000"/>
                <w:sz w:val="16"/>
                <w:szCs w:val="16"/>
              </w:rPr>
            </w:pPr>
            <w:bookmarkStart w:id="0" w:name="_GoBack" w:colFirst="0" w:colLast="0"/>
            <w:r w:rsidRPr="00AB16B0">
              <w:rPr>
                <w:rFonts w:eastAsia="Times New Roman" w:cs="Times New Roman"/>
                <w:b/>
                <w:color w:val="000000"/>
                <w:sz w:val="16"/>
                <w:szCs w:val="16"/>
              </w:rPr>
              <w:t>Assumption Variable</w:t>
            </w:r>
          </w:p>
        </w:tc>
        <w:tc>
          <w:tcPr>
            <w:tcW w:w="2750" w:type="pct"/>
            <w:shd w:val="clear" w:color="auto" w:fill="auto"/>
            <w:noWrap/>
            <w:vAlign w:val="bottom"/>
          </w:tcPr>
          <w:p w:rsidR="00CC2928" w:rsidRPr="00AB16B0" w:rsidRDefault="00CC2928" w:rsidP="00CC2928">
            <w:pPr>
              <w:spacing w:after="0" w:line="240" w:lineRule="auto"/>
              <w:jc w:val="center"/>
              <w:rPr>
                <w:rFonts w:eastAsia="Times New Roman" w:cs="Times New Roman"/>
                <w:b/>
                <w:color w:val="000000"/>
                <w:sz w:val="16"/>
                <w:szCs w:val="16"/>
              </w:rPr>
            </w:pPr>
            <w:r w:rsidRPr="00AB16B0">
              <w:rPr>
                <w:rFonts w:eastAsia="Times New Roman" w:cs="Times New Roman"/>
                <w:b/>
                <w:color w:val="000000"/>
                <w:sz w:val="16"/>
                <w:szCs w:val="16"/>
              </w:rPr>
              <w:t>Probability Density Function</w:t>
            </w:r>
          </w:p>
        </w:tc>
      </w:tr>
      <w:tr w:rsidR="00281C87" w:rsidRPr="00AB16B0" w:rsidTr="00AB16B0">
        <w:trPr>
          <w:trHeight w:val="20"/>
          <w:jc w:val="center"/>
        </w:trPr>
        <w:tc>
          <w:tcPr>
            <w:tcW w:w="2250" w:type="pct"/>
            <w:shd w:val="clear" w:color="auto" w:fill="auto"/>
            <w:noWrap/>
            <w:hideMark/>
          </w:tcPr>
          <w:p w:rsidR="00281C87" w:rsidRPr="00AB16B0" w:rsidRDefault="00281C87"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Members</w:t>
            </w:r>
          </w:p>
        </w:tc>
        <w:tc>
          <w:tcPr>
            <w:tcW w:w="2750" w:type="pct"/>
            <w:shd w:val="clear" w:color="auto" w:fill="auto"/>
            <w:noWrap/>
            <w:vAlign w:val="bottom"/>
            <w:hideMark/>
          </w:tcPr>
          <w:p w:rsidR="00281C87" w:rsidRPr="00AB16B0" w:rsidRDefault="00CC2928"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tr w:rsidR="00281C87" w:rsidRPr="00AB16B0" w:rsidTr="00AB16B0">
        <w:trPr>
          <w:trHeight w:val="20"/>
          <w:jc w:val="center"/>
        </w:trPr>
        <w:tc>
          <w:tcPr>
            <w:tcW w:w="2250" w:type="pct"/>
            <w:shd w:val="clear" w:color="auto" w:fill="auto"/>
            <w:noWrap/>
            <w:hideMark/>
          </w:tcPr>
          <w:p w:rsidR="00281C87" w:rsidRPr="00AB16B0" w:rsidRDefault="00281C87"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Annual Fee</w:t>
            </w:r>
          </w:p>
        </w:tc>
        <w:tc>
          <w:tcPr>
            <w:tcW w:w="2750" w:type="pct"/>
            <w:shd w:val="clear" w:color="auto" w:fill="auto"/>
            <w:noWrap/>
            <w:vAlign w:val="bottom"/>
            <w:hideMark/>
          </w:tcPr>
          <w:p w:rsidR="00281C87" w:rsidRPr="00AB16B0" w:rsidRDefault="00CC2928"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Empirical</w:t>
            </w:r>
          </w:p>
        </w:tc>
      </w:tr>
      <w:tr w:rsidR="00281C87" w:rsidRPr="00AB16B0" w:rsidTr="00AB16B0">
        <w:trPr>
          <w:trHeight w:val="20"/>
          <w:jc w:val="center"/>
        </w:trPr>
        <w:tc>
          <w:tcPr>
            <w:tcW w:w="2250" w:type="pct"/>
            <w:shd w:val="clear" w:color="auto" w:fill="auto"/>
            <w:noWrap/>
            <w:hideMark/>
          </w:tcPr>
          <w:p w:rsidR="00281C87" w:rsidRPr="00AB16B0" w:rsidRDefault="00281C87"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Lesson &amp; class fees</w:t>
            </w:r>
          </w:p>
        </w:tc>
        <w:tc>
          <w:tcPr>
            <w:tcW w:w="2750" w:type="pct"/>
            <w:shd w:val="clear" w:color="auto" w:fill="auto"/>
            <w:noWrap/>
            <w:vAlign w:val="bottom"/>
            <w:hideMark/>
          </w:tcPr>
          <w:p w:rsidR="00281C87" w:rsidRPr="00AB16B0" w:rsidRDefault="00CC2928"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tr w:rsidR="00281C87" w:rsidRPr="00AB16B0" w:rsidTr="00AB16B0">
        <w:trPr>
          <w:trHeight w:val="20"/>
          <w:jc w:val="center"/>
        </w:trPr>
        <w:tc>
          <w:tcPr>
            <w:tcW w:w="2250" w:type="pct"/>
            <w:shd w:val="clear" w:color="auto" w:fill="auto"/>
            <w:noWrap/>
            <w:hideMark/>
          </w:tcPr>
          <w:p w:rsidR="00281C87" w:rsidRPr="00AB16B0" w:rsidRDefault="00281C87"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Miscellaneous</w:t>
            </w:r>
          </w:p>
        </w:tc>
        <w:tc>
          <w:tcPr>
            <w:tcW w:w="2750" w:type="pct"/>
            <w:shd w:val="clear" w:color="auto" w:fill="auto"/>
            <w:noWrap/>
            <w:vAlign w:val="bottom"/>
            <w:hideMark/>
          </w:tcPr>
          <w:p w:rsidR="00281C87" w:rsidRPr="00AB16B0" w:rsidRDefault="00CC2928" w:rsidP="00281C87">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Uniform</w:t>
            </w:r>
          </w:p>
        </w:tc>
      </w:tr>
      <w:tr w:rsidR="00CC2928" w:rsidRPr="00AB16B0" w:rsidTr="00AB16B0">
        <w:trPr>
          <w:trHeight w:val="20"/>
          <w:jc w:val="center"/>
        </w:trPr>
        <w:tc>
          <w:tcPr>
            <w:tcW w:w="2250" w:type="pct"/>
            <w:shd w:val="clear" w:color="auto" w:fill="auto"/>
            <w:noWrap/>
          </w:tcPr>
          <w:p w:rsidR="00CC2928" w:rsidRPr="00AB16B0" w:rsidRDefault="00CC2928" w:rsidP="00CC2928">
            <w:pPr>
              <w:spacing w:after="0" w:line="240" w:lineRule="auto"/>
              <w:rPr>
                <w:rFonts w:eastAsia="Times New Roman" w:cs="Times New Roman"/>
                <w:color w:val="000000"/>
                <w:sz w:val="16"/>
                <w:szCs w:val="16"/>
              </w:rPr>
            </w:pPr>
          </w:p>
        </w:tc>
        <w:tc>
          <w:tcPr>
            <w:tcW w:w="2750" w:type="pct"/>
            <w:shd w:val="clear" w:color="auto" w:fill="auto"/>
            <w:noWrap/>
            <w:vAlign w:val="bottom"/>
          </w:tcPr>
          <w:p w:rsidR="00CC2928" w:rsidRPr="00AB16B0" w:rsidRDefault="00CC2928" w:rsidP="00CC2928">
            <w:pPr>
              <w:spacing w:after="0" w:line="240" w:lineRule="auto"/>
              <w:rPr>
                <w:rFonts w:eastAsia="Times New Roman" w:cs="Times New Roman"/>
                <w:color w:val="000000"/>
                <w:sz w:val="16"/>
                <w:szCs w:val="16"/>
              </w:rPr>
            </w:pP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Manager’s salary and benefits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sz w:val="16"/>
                <w:szCs w:val="16"/>
              </w:rPr>
            </w:pPr>
            <w:r w:rsidRPr="00AB16B0">
              <w:rPr>
                <w:rFonts w:eastAsia="Times New Roman" w:cs="Times New Roman"/>
                <w:color w:val="000000"/>
                <w:sz w:val="16"/>
                <w:szCs w:val="16"/>
              </w:rPr>
              <w:t>Uniform</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Regular employees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Uniform for fixed costs</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Lesson and class employees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Uniform for fixed costs</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Towels and supplies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Triangular for fixed costs</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Utilities (heat and lights)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Normal for variable cost and Triangular for fixed costs</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Miscellaneous</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Uniform</w:t>
            </w:r>
          </w:p>
        </w:tc>
      </w:tr>
      <w:tr w:rsidR="00CC2928" w:rsidRPr="00AB16B0" w:rsidTr="00AB16B0">
        <w:trPr>
          <w:trHeight w:val="20"/>
          <w:jc w:val="center"/>
        </w:trPr>
        <w:tc>
          <w:tcPr>
            <w:tcW w:w="2250" w:type="pct"/>
            <w:shd w:val="clear" w:color="auto" w:fill="auto"/>
            <w:noWrap/>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Mortgage interest</w:t>
            </w:r>
          </w:p>
        </w:tc>
        <w:tc>
          <w:tcPr>
            <w:tcW w:w="2750" w:type="pct"/>
            <w:shd w:val="clear" w:color="auto" w:fill="auto"/>
            <w:noWrap/>
            <w:vAlign w:val="bottom"/>
            <w:hideMark/>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Fixed cost, no pdf</w:t>
            </w:r>
          </w:p>
        </w:tc>
      </w:tr>
      <w:tr w:rsidR="00CC2928" w:rsidRPr="00AB16B0" w:rsidTr="00AB16B0">
        <w:trPr>
          <w:trHeight w:val="20"/>
          <w:jc w:val="center"/>
        </w:trPr>
        <w:tc>
          <w:tcPr>
            <w:tcW w:w="2250" w:type="pct"/>
            <w:shd w:val="clear" w:color="auto" w:fill="auto"/>
            <w:noWrap/>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Mortgage principal</w:t>
            </w:r>
          </w:p>
        </w:tc>
        <w:tc>
          <w:tcPr>
            <w:tcW w:w="2750" w:type="pct"/>
            <w:shd w:val="clear" w:color="auto" w:fill="auto"/>
            <w:noWrap/>
            <w:vAlign w:val="bottom"/>
          </w:tcPr>
          <w:p w:rsidR="00CC2928" w:rsidRPr="00AB16B0" w:rsidRDefault="00CC2928"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Fixed cost, no pdf</w:t>
            </w:r>
          </w:p>
        </w:tc>
      </w:tr>
      <w:tr w:rsidR="009557B6" w:rsidRPr="00AB16B0" w:rsidTr="00AB16B0">
        <w:trPr>
          <w:trHeight w:val="20"/>
          <w:jc w:val="center"/>
        </w:trPr>
        <w:tc>
          <w:tcPr>
            <w:tcW w:w="2250" w:type="pct"/>
            <w:shd w:val="clear" w:color="auto" w:fill="auto"/>
            <w:noWrap/>
          </w:tcPr>
          <w:p w:rsidR="009557B6" w:rsidRPr="00AB16B0" w:rsidRDefault="006C5B31"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Planned equipment purchases</w:t>
            </w:r>
          </w:p>
        </w:tc>
        <w:tc>
          <w:tcPr>
            <w:tcW w:w="2750" w:type="pct"/>
            <w:shd w:val="clear" w:color="auto" w:fill="auto"/>
            <w:noWrap/>
            <w:vAlign w:val="bottom"/>
          </w:tcPr>
          <w:p w:rsidR="009557B6" w:rsidRPr="00AB16B0" w:rsidRDefault="006C5B31" w:rsidP="00CC2928">
            <w:pPr>
              <w:spacing w:after="0" w:line="240" w:lineRule="auto"/>
              <w:rPr>
                <w:rFonts w:eastAsia="Times New Roman" w:cs="Times New Roman"/>
                <w:color w:val="000000"/>
                <w:sz w:val="16"/>
                <w:szCs w:val="16"/>
              </w:rPr>
            </w:pPr>
            <w:r w:rsidRPr="00AB16B0">
              <w:rPr>
                <w:rFonts w:eastAsia="Times New Roman" w:cs="Times New Roman"/>
                <w:color w:val="000000"/>
                <w:sz w:val="16"/>
                <w:szCs w:val="16"/>
              </w:rPr>
              <w:t>Triangular</w:t>
            </w:r>
          </w:p>
        </w:tc>
      </w:tr>
      <w:bookmarkEnd w:id="0"/>
    </w:tbl>
    <w:p w:rsidR="00281C87" w:rsidRDefault="00281C87" w:rsidP="00281C87">
      <w:pPr>
        <w:spacing w:after="0" w:line="240" w:lineRule="auto"/>
        <w:rPr>
          <w:sz w:val="20"/>
          <w:szCs w:val="20"/>
        </w:rPr>
      </w:pPr>
    </w:p>
    <w:p w:rsidR="006C5B31" w:rsidRDefault="006C5B31" w:rsidP="00281C87">
      <w:pPr>
        <w:spacing w:after="0" w:line="240" w:lineRule="auto"/>
        <w:rPr>
          <w:sz w:val="20"/>
          <w:szCs w:val="20"/>
        </w:rPr>
      </w:pPr>
    </w:p>
    <w:p w:rsidR="006C5B31" w:rsidRDefault="006C5B31" w:rsidP="00281C87">
      <w:pPr>
        <w:spacing w:after="0" w:line="240" w:lineRule="auto"/>
        <w:rPr>
          <w:sz w:val="20"/>
          <w:szCs w:val="20"/>
        </w:rPr>
      </w:pPr>
    </w:p>
    <w:p w:rsidR="006C5B31" w:rsidRDefault="006C5B31" w:rsidP="00281C87">
      <w:pPr>
        <w:spacing w:after="0" w:line="240" w:lineRule="auto"/>
        <w:rPr>
          <w:sz w:val="20"/>
          <w:szCs w:val="20"/>
        </w:rPr>
      </w:pPr>
      <w:r>
        <w:rPr>
          <w:sz w:val="20"/>
          <w:szCs w:val="20"/>
        </w:rPr>
        <w:br w:type="page"/>
      </w:r>
    </w:p>
    <w:p w:rsidR="005931E4" w:rsidRPr="009557B6" w:rsidRDefault="005931E4" w:rsidP="006E1327">
      <w:pPr>
        <w:pStyle w:val="ListParagraph"/>
        <w:numPr>
          <w:ilvl w:val="0"/>
          <w:numId w:val="23"/>
        </w:numPr>
        <w:spacing w:after="0" w:line="240" w:lineRule="auto"/>
        <w:rPr>
          <w:sz w:val="20"/>
          <w:szCs w:val="20"/>
        </w:rPr>
      </w:pPr>
      <w:r w:rsidRPr="009557B6">
        <w:rPr>
          <w:sz w:val="20"/>
          <w:szCs w:val="20"/>
        </w:rPr>
        <w:lastRenderedPageBreak/>
        <w:t>Prepare the deterministic cash flow statement for 2018 – use the following as a model.</w:t>
      </w:r>
      <w:r w:rsidR="004B129B" w:rsidRPr="009557B6">
        <w:rPr>
          <w:sz w:val="20"/>
          <w:szCs w:val="20"/>
        </w:rPr>
        <w:t xml:space="preserve">  Locate your table on the </w:t>
      </w:r>
      <w:proofErr w:type="spellStart"/>
      <w:r w:rsidR="004B129B" w:rsidRPr="009557B6">
        <w:rPr>
          <w:sz w:val="20"/>
          <w:szCs w:val="20"/>
        </w:rPr>
        <w:t>RelevantTables</w:t>
      </w:r>
      <w:proofErr w:type="spellEnd"/>
      <w:r w:rsidR="004B129B" w:rsidRPr="009557B6">
        <w:rPr>
          <w:sz w:val="20"/>
          <w:szCs w:val="20"/>
        </w:rPr>
        <w:t xml:space="preserve"> sheet.</w:t>
      </w:r>
    </w:p>
    <w:p w:rsidR="00580D7F" w:rsidRPr="00580D7F" w:rsidRDefault="00580D7F" w:rsidP="00580D7F">
      <w:pPr>
        <w:spacing w:after="0" w:line="240" w:lineRule="auto"/>
        <w:ind w:left="360"/>
        <w:rPr>
          <w:sz w:val="20"/>
          <w:szCs w:val="20"/>
        </w:rPr>
      </w:pPr>
    </w:p>
    <w:p w:rsidR="004C240F" w:rsidRDefault="005931E4" w:rsidP="0046779B">
      <w:pPr>
        <w:spacing w:after="0" w:line="240" w:lineRule="auto"/>
        <w:jc w:val="center"/>
        <w:rPr>
          <w:sz w:val="20"/>
          <w:szCs w:val="20"/>
        </w:rPr>
      </w:pPr>
      <w:r w:rsidRPr="009F24D2">
        <w:rPr>
          <w:noProof/>
          <w:sz w:val="20"/>
          <w:szCs w:val="20"/>
        </w:rPr>
        <w:drawing>
          <wp:inline distT="0" distB="0" distL="0" distR="0">
            <wp:extent cx="2743200" cy="2487168"/>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rsidR="00021215" w:rsidRDefault="00021215" w:rsidP="004C240F">
      <w:pPr>
        <w:spacing w:after="0" w:line="240" w:lineRule="auto"/>
        <w:rPr>
          <w:sz w:val="20"/>
          <w:szCs w:val="20"/>
        </w:rPr>
      </w:pPr>
    </w:p>
    <w:p w:rsidR="00B01C6D" w:rsidRDefault="005931E4" w:rsidP="006E1327">
      <w:pPr>
        <w:pStyle w:val="ListParagraph"/>
        <w:numPr>
          <w:ilvl w:val="0"/>
          <w:numId w:val="23"/>
        </w:numPr>
        <w:spacing w:after="0" w:line="240" w:lineRule="auto"/>
        <w:rPr>
          <w:sz w:val="20"/>
          <w:szCs w:val="20"/>
        </w:rPr>
      </w:pPr>
      <w:r w:rsidRPr="009F24D2">
        <w:rPr>
          <w:sz w:val="20"/>
          <w:szCs w:val="20"/>
        </w:rPr>
        <w:t>Summarize your MCS results with relevant statistics.  Use the following as a model.</w:t>
      </w:r>
      <w:r w:rsidR="004B129B" w:rsidRPr="009F24D2">
        <w:rPr>
          <w:sz w:val="20"/>
          <w:szCs w:val="20"/>
        </w:rPr>
        <w:t xml:space="preserve">  Locate your table on the </w:t>
      </w:r>
      <w:proofErr w:type="spellStart"/>
      <w:r w:rsidR="004B129B" w:rsidRPr="009F24D2">
        <w:rPr>
          <w:sz w:val="20"/>
          <w:szCs w:val="20"/>
        </w:rPr>
        <w:t>RelevantTables</w:t>
      </w:r>
      <w:proofErr w:type="spellEnd"/>
      <w:r w:rsidR="004B129B" w:rsidRPr="009F24D2">
        <w:rPr>
          <w:sz w:val="20"/>
          <w:szCs w:val="20"/>
        </w:rPr>
        <w:t xml:space="preserve"> sheet.</w:t>
      </w:r>
    </w:p>
    <w:p w:rsidR="00066F66" w:rsidRPr="004832F3" w:rsidRDefault="00066F66" w:rsidP="004832F3">
      <w:pPr>
        <w:spacing w:after="0" w:line="240" w:lineRule="auto"/>
        <w:ind w:left="360"/>
        <w:rPr>
          <w:sz w:val="20"/>
          <w:szCs w:val="20"/>
        </w:rPr>
      </w:pPr>
    </w:p>
    <w:p w:rsidR="005931E4" w:rsidRDefault="005931E4" w:rsidP="0046779B">
      <w:pPr>
        <w:spacing w:after="0" w:line="240" w:lineRule="auto"/>
        <w:jc w:val="center"/>
        <w:rPr>
          <w:sz w:val="20"/>
          <w:szCs w:val="20"/>
        </w:rPr>
      </w:pPr>
      <w:r w:rsidRPr="009F24D2">
        <w:rPr>
          <w:noProof/>
          <w:sz w:val="20"/>
          <w:szCs w:val="20"/>
        </w:rPr>
        <w:drawing>
          <wp:inline distT="0" distB="0" distL="0" distR="0">
            <wp:extent cx="3657600" cy="1307592"/>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1307592"/>
                    </a:xfrm>
                    <a:prstGeom prst="rect">
                      <a:avLst/>
                    </a:prstGeom>
                    <a:noFill/>
                    <a:ln>
                      <a:noFill/>
                    </a:ln>
                  </pic:spPr>
                </pic:pic>
              </a:graphicData>
            </a:graphic>
          </wp:inline>
        </w:drawing>
      </w:r>
    </w:p>
    <w:p w:rsidR="00066F66" w:rsidRPr="009F24D2" w:rsidRDefault="00066F66" w:rsidP="00066F66">
      <w:pPr>
        <w:spacing w:after="0" w:line="240" w:lineRule="auto"/>
        <w:rPr>
          <w:sz w:val="20"/>
          <w:szCs w:val="20"/>
        </w:rPr>
      </w:pPr>
    </w:p>
    <w:p w:rsidR="005931E4" w:rsidRDefault="005931E4" w:rsidP="0046779B">
      <w:pPr>
        <w:pStyle w:val="ListParagraph"/>
        <w:numPr>
          <w:ilvl w:val="0"/>
          <w:numId w:val="23"/>
        </w:numPr>
        <w:spacing w:after="0" w:line="240" w:lineRule="auto"/>
        <w:rPr>
          <w:sz w:val="20"/>
          <w:szCs w:val="20"/>
        </w:rPr>
      </w:pPr>
      <w:r w:rsidRPr="009F24D2">
        <w:rPr>
          <w:sz w:val="20"/>
          <w:szCs w:val="20"/>
        </w:rPr>
        <w:t>Prepare the following chart sheets:</w:t>
      </w:r>
    </w:p>
    <w:p w:rsidR="00066F66" w:rsidRPr="00066F66" w:rsidRDefault="00066F66" w:rsidP="00066F66">
      <w:pPr>
        <w:spacing w:after="0" w:line="240" w:lineRule="auto"/>
        <w:ind w:left="360"/>
        <w:rPr>
          <w:sz w:val="20"/>
          <w:szCs w:val="20"/>
        </w:rPr>
      </w:pPr>
    </w:p>
    <w:tbl>
      <w:tblPr>
        <w:tblStyle w:val="TableGrid"/>
        <w:tblW w:w="3750" w:type="pct"/>
        <w:jc w:val="center"/>
        <w:tblLook w:val="04A0" w:firstRow="1" w:lastRow="0" w:firstColumn="1" w:lastColumn="0" w:noHBand="0" w:noVBand="1"/>
      </w:tblPr>
      <w:tblGrid>
        <w:gridCol w:w="1322"/>
        <w:gridCol w:w="3569"/>
        <w:gridCol w:w="3202"/>
      </w:tblGrid>
      <w:tr w:rsidR="00365F03" w:rsidRPr="00B35166" w:rsidTr="00890AA0">
        <w:trPr>
          <w:jc w:val="center"/>
        </w:trPr>
        <w:tc>
          <w:tcPr>
            <w:tcW w:w="1440" w:type="dxa"/>
          </w:tcPr>
          <w:p w:rsidR="00365F03" w:rsidRPr="00B35166" w:rsidRDefault="00365F03" w:rsidP="0046779B">
            <w:pPr>
              <w:jc w:val="center"/>
              <w:rPr>
                <w:b/>
                <w:sz w:val="16"/>
                <w:szCs w:val="16"/>
              </w:rPr>
            </w:pPr>
            <w:r w:rsidRPr="00B35166">
              <w:rPr>
                <w:b/>
                <w:sz w:val="16"/>
                <w:szCs w:val="16"/>
              </w:rPr>
              <w:t>Chart sheet</w:t>
            </w:r>
          </w:p>
        </w:tc>
        <w:tc>
          <w:tcPr>
            <w:tcW w:w="4320" w:type="dxa"/>
          </w:tcPr>
          <w:p w:rsidR="00365F03" w:rsidRPr="00B35166" w:rsidRDefault="00365F03" w:rsidP="0046779B">
            <w:pPr>
              <w:jc w:val="center"/>
              <w:rPr>
                <w:b/>
                <w:sz w:val="16"/>
                <w:szCs w:val="16"/>
              </w:rPr>
            </w:pPr>
            <w:r w:rsidRPr="00B35166">
              <w:rPr>
                <w:b/>
                <w:sz w:val="16"/>
                <w:szCs w:val="16"/>
              </w:rPr>
              <w:t>Content</w:t>
            </w:r>
          </w:p>
        </w:tc>
        <w:tc>
          <w:tcPr>
            <w:tcW w:w="3888" w:type="dxa"/>
          </w:tcPr>
          <w:p w:rsidR="00365F03" w:rsidRPr="00B35166" w:rsidRDefault="00365F03" w:rsidP="0046779B">
            <w:pPr>
              <w:jc w:val="center"/>
              <w:rPr>
                <w:b/>
                <w:sz w:val="16"/>
                <w:szCs w:val="16"/>
              </w:rPr>
            </w:pPr>
            <w:r w:rsidRPr="00B35166">
              <w:rPr>
                <w:b/>
                <w:sz w:val="16"/>
                <w:szCs w:val="16"/>
              </w:rPr>
              <w:t>Comment</w:t>
            </w:r>
          </w:p>
        </w:tc>
      </w:tr>
      <w:tr w:rsidR="00365F03" w:rsidRPr="00B35166" w:rsidTr="00890AA0">
        <w:trPr>
          <w:jc w:val="center"/>
        </w:trPr>
        <w:tc>
          <w:tcPr>
            <w:tcW w:w="1440" w:type="dxa"/>
          </w:tcPr>
          <w:p w:rsidR="00365F03" w:rsidRPr="00B35166" w:rsidRDefault="00365F03" w:rsidP="0046779B">
            <w:pPr>
              <w:rPr>
                <w:sz w:val="16"/>
                <w:szCs w:val="16"/>
              </w:rPr>
            </w:pPr>
            <w:r w:rsidRPr="00B35166">
              <w:rPr>
                <w:sz w:val="16"/>
                <w:szCs w:val="16"/>
              </w:rPr>
              <w:t>Forecast</w:t>
            </w:r>
          </w:p>
        </w:tc>
        <w:tc>
          <w:tcPr>
            <w:tcW w:w="4320" w:type="dxa"/>
          </w:tcPr>
          <w:p w:rsidR="00365F03" w:rsidRPr="00B35166" w:rsidRDefault="00365F03" w:rsidP="0046779B">
            <w:pPr>
              <w:rPr>
                <w:sz w:val="16"/>
                <w:szCs w:val="16"/>
              </w:rPr>
            </w:pPr>
            <w:r w:rsidRPr="00B35166">
              <w:rPr>
                <w:sz w:val="16"/>
                <w:szCs w:val="16"/>
              </w:rPr>
              <w:t>The past membership for 2010 to 2017 and your forecast for 2018 and 2019.</w:t>
            </w:r>
          </w:p>
        </w:tc>
        <w:tc>
          <w:tcPr>
            <w:tcW w:w="3888" w:type="dxa"/>
          </w:tcPr>
          <w:p w:rsidR="00365F03" w:rsidRPr="00B35166" w:rsidRDefault="00365F03" w:rsidP="0046779B">
            <w:pPr>
              <w:rPr>
                <w:sz w:val="16"/>
                <w:szCs w:val="16"/>
              </w:rPr>
            </w:pPr>
          </w:p>
        </w:tc>
      </w:tr>
      <w:tr w:rsidR="00365F03" w:rsidRPr="00B35166" w:rsidTr="00890AA0">
        <w:trPr>
          <w:jc w:val="center"/>
        </w:trPr>
        <w:tc>
          <w:tcPr>
            <w:tcW w:w="1440" w:type="dxa"/>
          </w:tcPr>
          <w:p w:rsidR="00365F03" w:rsidRPr="00B35166" w:rsidRDefault="00365F03" w:rsidP="0046779B">
            <w:pPr>
              <w:rPr>
                <w:sz w:val="16"/>
                <w:szCs w:val="16"/>
              </w:rPr>
            </w:pPr>
            <w:r w:rsidRPr="00B35166">
              <w:rPr>
                <w:sz w:val="16"/>
                <w:szCs w:val="16"/>
              </w:rPr>
              <w:t>Regression</w:t>
            </w:r>
          </w:p>
        </w:tc>
        <w:tc>
          <w:tcPr>
            <w:tcW w:w="4320" w:type="dxa"/>
          </w:tcPr>
          <w:p w:rsidR="00365F03" w:rsidRPr="00B35166" w:rsidRDefault="00365F03" w:rsidP="0046779B">
            <w:pPr>
              <w:rPr>
                <w:sz w:val="16"/>
                <w:szCs w:val="16"/>
              </w:rPr>
            </w:pPr>
            <w:r w:rsidRPr="00B35166">
              <w:rPr>
                <w:bCs/>
                <w:sz w:val="16"/>
                <w:szCs w:val="16"/>
              </w:rPr>
              <w:t>Regular employees' wages and benefits</w:t>
            </w:r>
          </w:p>
        </w:tc>
        <w:tc>
          <w:tcPr>
            <w:tcW w:w="3888" w:type="dxa"/>
          </w:tcPr>
          <w:p w:rsidR="00365F03" w:rsidRPr="00B35166" w:rsidRDefault="00365F03" w:rsidP="0046779B">
            <w:pPr>
              <w:rPr>
                <w:sz w:val="16"/>
                <w:szCs w:val="16"/>
              </w:rPr>
            </w:pPr>
            <w:r w:rsidRPr="00B35166">
              <w:rPr>
                <w:sz w:val="16"/>
                <w:szCs w:val="16"/>
              </w:rPr>
              <w:t>Only present this one regression chart.  If you do this correctly obviously you could chart all other expenses.</w:t>
            </w:r>
          </w:p>
        </w:tc>
      </w:tr>
      <w:tr w:rsidR="00365F03" w:rsidRPr="00B35166" w:rsidTr="00890AA0">
        <w:trPr>
          <w:jc w:val="center"/>
        </w:trPr>
        <w:tc>
          <w:tcPr>
            <w:tcW w:w="1440" w:type="dxa"/>
          </w:tcPr>
          <w:p w:rsidR="00365F03" w:rsidRPr="00B35166" w:rsidRDefault="00365F03" w:rsidP="0046779B">
            <w:pPr>
              <w:rPr>
                <w:sz w:val="16"/>
                <w:szCs w:val="16"/>
              </w:rPr>
            </w:pPr>
            <w:r w:rsidRPr="00B35166">
              <w:rPr>
                <w:sz w:val="16"/>
                <w:szCs w:val="16"/>
              </w:rPr>
              <w:t>PDF</w:t>
            </w:r>
          </w:p>
        </w:tc>
        <w:tc>
          <w:tcPr>
            <w:tcW w:w="4320" w:type="dxa"/>
          </w:tcPr>
          <w:p w:rsidR="00365F03" w:rsidRPr="00B35166" w:rsidRDefault="003F0E1B" w:rsidP="0046779B">
            <w:pPr>
              <w:rPr>
                <w:sz w:val="16"/>
                <w:szCs w:val="16"/>
              </w:rPr>
            </w:pPr>
            <w:r w:rsidRPr="00B35166">
              <w:rPr>
                <w:sz w:val="16"/>
                <w:szCs w:val="16"/>
              </w:rPr>
              <w:t>2018 Net Cash Flow</w:t>
            </w:r>
          </w:p>
        </w:tc>
        <w:tc>
          <w:tcPr>
            <w:tcW w:w="3888" w:type="dxa"/>
          </w:tcPr>
          <w:p w:rsidR="00365F03" w:rsidRPr="00B35166" w:rsidRDefault="003F0E1B" w:rsidP="0046779B">
            <w:pPr>
              <w:rPr>
                <w:sz w:val="16"/>
                <w:szCs w:val="16"/>
              </w:rPr>
            </w:pPr>
            <w:r w:rsidRPr="00B35166">
              <w:rPr>
                <w:sz w:val="16"/>
                <w:szCs w:val="16"/>
              </w:rPr>
              <w:t>Suggest 17 bins</w:t>
            </w:r>
          </w:p>
        </w:tc>
      </w:tr>
      <w:tr w:rsidR="00365F03" w:rsidRPr="00B35166" w:rsidTr="00890AA0">
        <w:trPr>
          <w:jc w:val="center"/>
        </w:trPr>
        <w:tc>
          <w:tcPr>
            <w:tcW w:w="1440" w:type="dxa"/>
          </w:tcPr>
          <w:p w:rsidR="00365F03" w:rsidRPr="00B35166" w:rsidRDefault="00365F03" w:rsidP="0046779B">
            <w:pPr>
              <w:rPr>
                <w:sz w:val="16"/>
                <w:szCs w:val="16"/>
              </w:rPr>
            </w:pPr>
            <w:r w:rsidRPr="00B35166">
              <w:rPr>
                <w:sz w:val="16"/>
                <w:szCs w:val="16"/>
              </w:rPr>
              <w:t>CDF</w:t>
            </w:r>
          </w:p>
        </w:tc>
        <w:tc>
          <w:tcPr>
            <w:tcW w:w="4320" w:type="dxa"/>
          </w:tcPr>
          <w:p w:rsidR="00365F03" w:rsidRPr="00B35166" w:rsidRDefault="003F0E1B" w:rsidP="0046779B">
            <w:pPr>
              <w:rPr>
                <w:sz w:val="16"/>
                <w:szCs w:val="16"/>
              </w:rPr>
            </w:pPr>
            <w:r w:rsidRPr="00B35166">
              <w:rPr>
                <w:sz w:val="16"/>
                <w:szCs w:val="16"/>
              </w:rPr>
              <w:t>2018 Net Cash Flow</w:t>
            </w:r>
          </w:p>
        </w:tc>
        <w:tc>
          <w:tcPr>
            <w:tcW w:w="3888" w:type="dxa"/>
          </w:tcPr>
          <w:p w:rsidR="00365F03" w:rsidRPr="00B35166" w:rsidRDefault="00365F03" w:rsidP="0046779B">
            <w:pPr>
              <w:rPr>
                <w:sz w:val="16"/>
                <w:szCs w:val="16"/>
              </w:rPr>
            </w:pPr>
          </w:p>
        </w:tc>
      </w:tr>
      <w:tr w:rsidR="00365F03" w:rsidRPr="00B35166" w:rsidTr="00890AA0">
        <w:trPr>
          <w:jc w:val="center"/>
        </w:trPr>
        <w:tc>
          <w:tcPr>
            <w:tcW w:w="1440" w:type="dxa"/>
          </w:tcPr>
          <w:p w:rsidR="00365F03" w:rsidRPr="00B35166" w:rsidRDefault="00365F03" w:rsidP="0046779B">
            <w:pPr>
              <w:rPr>
                <w:sz w:val="16"/>
                <w:szCs w:val="16"/>
              </w:rPr>
            </w:pPr>
            <w:r w:rsidRPr="00B35166">
              <w:rPr>
                <w:sz w:val="16"/>
                <w:szCs w:val="16"/>
              </w:rPr>
              <w:t>Tornado</w:t>
            </w:r>
          </w:p>
        </w:tc>
        <w:tc>
          <w:tcPr>
            <w:tcW w:w="4320" w:type="dxa"/>
          </w:tcPr>
          <w:p w:rsidR="00365F03" w:rsidRPr="00B35166" w:rsidRDefault="003F0E1B" w:rsidP="0046779B">
            <w:pPr>
              <w:rPr>
                <w:sz w:val="16"/>
                <w:szCs w:val="16"/>
              </w:rPr>
            </w:pPr>
            <w:r w:rsidRPr="00B35166">
              <w:rPr>
                <w:sz w:val="16"/>
                <w:szCs w:val="16"/>
              </w:rPr>
              <w:t>2018 Net Cash Flow</w:t>
            </w:r>
          </w:p>
        </w:tc>
        <w:tc>
          <w:tcPr>
            <w:tcW w:w="3888" w:type="dxa"/>
          </w:tcPr>
          <w:p w:rsidR="00365F03" w:rsidRPr="00B35166" w:rsidRDefault="00365F03" w:rsidP="0046779B">
            <w:pPr>
              <w:rPr>
                <w:sz w:val="16"/>
                <w:szCs w:val="16"/>
              </w:rPr>
            </w:pPr>
          </w:p>
        </w:tc>
      </w:tr>
    </w:tbl>
    <w:p w:rsidR="005931E4" w:rsidRDefault="005931E4" w:rsidP="0046779B">
      <w:pPr>
        <w:spacing w:after="0" w:line="240" w:lineRule="auto"/>
        <w:rPr>
          <w:sz w:val="20"/>
          <w:szCs w:val="20"/>
        </w:rPr>
      </w:pPr>
    </w:p>
    <w:p w:rsidR="00EE3884" w:rsidRDefault="00EE3884" w:rsidP="00EE3884">
      <w:pPr>
        <w:pStyle w:val="ListParagraph"/>
        <w:numPr>
          <w:ilvl w:val="0"/>
          <w:numId w:val="23"/>
        </w:numPr>
        <w:spacing w:after="0" w:line="240" w:lineRule="auto"/>
        <w:rPr>
          <w:sz w:val="20"/>
          <w:szCs w:val="20"/>
        </w:rPr>
      </w:pPr>
      <w:r w:rsidRPr="00EE3884">
        <w:rPr>
          <w:sz w:val="20"/>
          <w:szCs w:val="20"/>
        </w:rPr>
        <w:t xml:space="preserve">Will the board have adequate funds to purchase </w:t>
      </w:r>
      <w:r w:rsidR="003A1B10">
        <w:rPr>
          <w:sz w:val="20"/>
          <w:szCs w:val="20"/>
        </w:rPr>
        <w:t>the</w:t>
      </w:r>
      <w:r w:rsidRPr="00EE3884">
        <w:rPr>
          <w:sz w:val="20"/>
          <w:szCs w:val="20"/>
        </w:rPr>
        <w:t xml:space="preserve"> new </w:t>
      </w:r>
      <w:r w:rsidR="003A1B10">
        <w:rPr>
          <w:sz w:val="20"/>
          <w:szCs w:val="20"/>
        </w:rPr>
        <w:t xml:space="preserve">exercise </w:t>
      </w:r>
      <w:r w:rsidRPr="00EE3884">
        <w:rPr>
          <w:sz w:val="20"/>
          <w:szCs w:val="20"/>
        </w:rPr>
        <w:t>equipment next year?</w:t>
      </w:r>
      <w:r>
        <w:rPr>
          <w:sz w:val="20"/>
          <w:szCs w:val="20"/>
        </w:rPr>
        <w:t xml:space="preserve">  Support your answer with a sentence or two of explanation.</w:t>
      </w:r>
    </w:p>
    <w:p w:rsidR="003A1B10" w:rsidRPr="003A1B10" w:rsidRDefault="003A1B10" w:rsidP="003A1B10">
      <w:pPr>
        <w:spacing w:after="0" w:line="240" w:lineRule="auto"/>
        <w:ind w:left="360"/>
        <w:rPr>
          <w:sz w:val="20"/>
          <w:szCs w:val="20"/>
        </w:rPr>
      </w:pPr>
    </w:p>
    <w:p w:rsidR="003A1B10" w:rsidRPr="003A1B10" w:rsidRDefault="003A1B10" w:rsidP="003A1B10">
      <w:pPr>
        <w:pStyle w:val="ListParagraph"/>
        <w:numPr>
          <w:ilvl w:val="0"/>
          <w:numId w:val="23"/>
        </w:numPr>
        <w:spacing w:after="0" w:line="240" w:lineRule="auto"/>
        <w:rPr>
          <w:sz w:val="20"/>
          <w:szCs w:val="20"/>
        </w:rPr>
      </w:pPr>
      <w:r w:rsidRPr="003A1B10">
        <w:rPr>
          <w:sz w:val="20"/>
          <w:szCs w:val="20"/>
        </w:rPr>
        <w:t>Will the board be able</w:t>
      </w:r>
      <w:r w:rsidR="007C58F2">
        <w:rPr>
          <w:sz w:val="20"/>
          <w:szCs w:val="20"/>
        </w:rPr>
        <w:t xml:space="preserve"> to save an “adequate chunk of funds” to buy the adjoining property in 5 years?  Support your answer with a sentence or two of explanation.</w:t>
      </w:r>
    </w:p>
    <w:p w:rsidR="00EE3884" w:rsidRDefault="00EE3884" w:rsidP="0046779B">
      <w:pPr>
        <w:spacing w:after="0" w:line="240" w:lineRule="auto"/>
        <w:rPr>
          <w:sz w:val="20"/>
          <w:szCs w:val="20"/>
        </w:rPr>
      </w:pPr>
    </w:p>
    <w:p w:rsidR="00EE3884" w:rsidRDefault="00EE3884" w:rsidP="0046779B">
      <w:pPr>
        <w:spacing w:after="0" w:line="240" w:lineRule="auto"/>
        <w:rPr>
          <w:sz w:val="20"/>
          <w:szCs w:val="20"/>
        </w:rPr>
      </w:pPr>
    </w:p>
    <w:sectPr w:rsidR="00EE3884" w:rsidSect="00697F15">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AE9" w:rsidRDefault="00F97AE9">
      <w:pPr>
        <w:spacing w:after="0" w:line="240" w:lineRule="auto"/>
      </w:pPr>
      <w:r>
        <w:separator/>
      </w:r>
    </w:p>
  </w:endnote>
  <w:endnote w:type="continuationSeparator" w:id="0">
    <w:p w:rsidR="00F97AE9" w:rsidRDefault="00F97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Default="00342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Pr="00342252" w:rsidRDefault="00342252">
    <w:pPr>
      <w:pStyle w:val="Footer"/>
      <w:pBdr>
        <w:top w:val="single" w:sz="4" w:space="1" w:color="D9D9D9" w:themeColor="background1" w:themeShade="D9"/>
      </w:pBdr>
      <w:jc w:val="right"/>
      <w:rPr>
        <w:sz w:val="16"/>
        <w:szCs w:val="16"/>
      </w:rPr>
    </w:pPr>
    <w:r w:rsidRPr="00342252">
      <w:rPr>
        <w:sz w:val="16"/>
        <w:szCs w:val="16"/>
      </w:rPr>
      <w:t xml:space="preserve">Page </w:t>
    </w:r>
    <w:sdt>
      <w:sdtPr>
        <w:rPr>
          <w:sz w:val="16"/>
          <w:szCs w:val="16"/>
        </w:rPr>
        <w:id w:val="-48298516"/>
        <w:docPartObj>
          <w:docPartGallery w:val="Page Numbers (Bottom of Page)"/>
          <w:docPartUnique/>
        </w:docPartObj>
      </w:sdtPr>
      <w:sdtEndPr>
        <w:rPr>
          <w:color w:val="7F7F7F" w:themeColor="background1" w:themeShade="7F"/>
          <w:spacing w:val="60"/>
        </w:rPr>
      </w:sdtEndPr>
      <w:sdtContent>
        <w:r w:rsidRPr="00342252">
          <w:rPr>
            <w:sz w:val="16"/>
            <w:szCs w:val="16"/>
          </w:rPr>
          <w:fldChar w:fldCharType="begin"/>
        </w:r>
        <w:r w:rsidRPr="00342252">
          <w:rPr>
            <w:sz w:val="16"/>
            <w:szCs w:val="16"/>
          </w:rPr>
          <w:instrText xml:space="preserve"> PAGE   \* MERGEFORMAT </w:instrText>
        </w:r>
        <w:r w:rsidRPr="00342252">
          <w:rPr>
            <w:sz w:val="16"/>
            <w:szCs w:val="16"/>
          </w:rPr>
          <w:fldChar w:fldCharType="separate"/>
        </w:r>
        <w:r w:rsidR="00AB16B0">
          <w:rPr>
            <w:noProof/>
            <w:sz w:val="16"/>
            <w:szCs w:val="16"/>
          </w:rPr>
          <w:t>4</w:t>
        </w:r>
        <w:r w:rsidRPr="00342252">
          <w:rPr>
            <w:noProof/>
            <w:sz w:val="16"/>
            <w:szCs w:val="16"/>
          </w:rPr>
          <w:fldChar w:fldCharType="end"/>
        </w:r>
        <w:r w:rsidRPr="00342252">
          <w:rPr>
            <w:sz w:val="16"/>
            <w:szCs w:val="16"/>
          </w:rPr>
          <w:t xml:space="preserve"> of </w:t>
        </w:r>
        <w:r w:rsidRPr="00342252">
          <w:rPr>
            <w:sz w:val="16"/>
            <w:szCs w:val="16"/>
          </w:rPr>
          <w:fldChar w:fldCharType="begin"/>
        </w:r>
        <w:r w:rsidRPr="00342252">
          <w:rPr>
            <w:sz w:val="16"/>
            <w:szCs w:val="16"/>
          </w:rPr>
          <w:instrText xml:space="preserve"> NUMPAGES   \* MERGEFORMAT </w:instrText>
        </w:r>
        <w:r w:rsidRPr="00342252">
          <w:rPr>
            <w:sz w:val="16"/>
            <w:szCs w:val="16"/>
          </w:rPr>
          <w:fldChar w:fldCharType="separate"/>
        </w:r>
        <w:r w:rsidR="00AB16B0">
          <w:rPr>
            <w:noProof/>
            <w:sz w:val="16"/>
            <w:szCs w:val="16"/>
          </w:rPr>
          <w:t>4</w:t>
        </w:r>
        <w:r w:rsidRPr="00342252">
          <w:rPr>
            <w:sz w:val="16"/>
            <w:szCs w:val="16"/>
          </w:rPr>
          <w:fldChar w:fldCharType="end"/>
        </w:r>
      </w:sdtContent>
    </w:sdt>
  </w:p>
  <w:p w:rsidR="00342252" w:rsidRPr="00342252" w:rsidRDefault="00342252">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Default="00342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AE9" w:rsidRDefault="00F97AE9">
      <w:pPr>
        <w:spacing w:after="0" w:line="240" w:lineRule="auto"/>
      </w:pPr>
      <w:r>
        <w:separator/>
      </w:r>
    </w:p>
  </w:footnote>
  <w:footnote w:type="continuationSeparator" w:id="0">
    <w:p w:rsidR="00F97AE9" w:rsidRDefault="00F97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Default="00342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Default="003422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252" w:rsidRDefault="003422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9575B"/>
    <w:multiLevelType w:val="hybridMultilevel"/>
    <w:tmpl w:val="7F788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14806"/>
    <w:multiLevelType w:val="hybridMultilevel"/>
    <w:tmpl w:val="7FBEF9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72385"/>
    <w:multiLevelType w:val="hybridMultilevel"/>
    <w:tmpl w:val="51A0F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A1CF4"/>
    <w:multiLevelType w:val="hybridMultilevel"/>
    <w:tmpl w:val="0220C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A469E"/>
    <w:multiLevelType w:val="hybridMultilevel"/>
    <w:tmpl w:val="FB406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A4841"/>
    <w:multiLevelType w:val="hybridMultilevel"/>
    <w:tmpl w:val="C59449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24601"/>
    <w:multiLevelType w:val="hybridMultilevel"/>
    <w:tmpl w:val="C7FA6B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EF108D"/>
    <w:multiLevelType w:val="hybridMultilevel"/>
    <w:tmpl w:val="5FA47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8201C7"/>
    <w:multiLevelType w:val="hybridMultilevel"/>
    <w:tmpl w:val="9CB8E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700535"/>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BD017B"/>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CE1E9E"/>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DA06BCF"/>
    <w:multiLevelType w:val="hybridMultilevel"/>
    <w:tmpl w:val="73C00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72A76"/>
    <w:multiLevelType w:val="hybridMultilevel"/>
    <w:tmpl w:val="61CAF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E1ABE"/>
    <w:multiLevelType w:val="hybridMultilevel"/>
    <w:tmpl w:val="2380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729FB"/>
    <w:multiLevelType w:val="multilevel"/>
    <w:tmpl w:val="92FA2AF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4332D5"/>
    <w:multiLevelType w:val="multilevel"/>
    <w:tmpl w:val="FFA289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CB6571"/>
    <w:multiLevelType w:val="multilevel"/>
    <w:tmpl w:val="F9B8AD8A"/>
    <w:lvl w:ilvl="0">
      <w:start w:val="1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DF21F62"/>
    <w:multiLevelType w:val="hybridMultilevel"/>
    <w:tmpl w:val="E3CED6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35BCB"/>
    <w:multiLevelType w:val="hybridMultilevel"/>
    <w:tmpl w:val="6B1C6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8E7BBE"/>
    <w:multiLevelType w:val="hybridMultilevel"/>
    <w:tmpl w:val="3AF40E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C30FB"/>
    <w:multiLevelType w:val="hybridMultilevel"/>
    <w:tmpl w:val="908CB4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C27E84"/>
    <w:multiLevelType w:val="multilevel"/>
    <w:tmpl w:val="BDA6FC4A"/>
    <w:lvl w:ilvl="0">
      <w:start w:val="1"/>
      <w:numFmt w:val="decimal"/>
      <w:lvlText w:val="%1."/>
      <w:lvlJc w:val="left"/>
      <w:pPr>
        <w:ind w:left="288" w:hanging="288"/>
      </w:pPr>
      <w:rPr>
        <w:rFonts w:hint="default"/>
      </w:rPr>
    </w:lvl>
    <w:lvl w:ilvl="1">
      <w:start w:val="1"/>
      <w:numFmt w:val="lowerLetter"/>
      <w:lvlText w:val="%2."/>
      <w:lvlJc w:val="left"/>
      <w:pPr>
        <w:ind w:left="1008" w:hanging="288"/>
      </w:pPr>
      <w:rPr>
        <w:rFonts w:hint="default"/>
      </w:rPr>
    </w:lvl>
    <w:lvl w:ilvl="2">
      <w:start w:val="1"/>
      <w:numFmt w:val="lowerRoman"/>
      <w:lvlText w:val="%3."/>
      <w:lvlJc w:val="right"/>
      <w:pPr>
        <w:ind w:left="1728" w:hanging="288"/>
      </w:pPr>
      <w:rPr>
        <w:rFonts w:hint="default"/>
      </w:rPr>
    </w:lvl>
    <w:lvl w:ilvl="3">
      <w:start w:val="1"/>
      <w:numFmt w:val="decimal"/>
      <w:lvlText w:val="%4."/>
      <w:lvlJc w:val="left"/>
      <w:pPr>
        <w:ind w:left="2448" w:hanging="288"/>
      </w:pPr>
      <w:rPr>
        <w:rFonts w:hint="default"/>
      </w:rPr>
    </w:lvl>
    <w:lvl w:ilvl="4">
      <w:start w:val="1"/>
      <w:numFmt w:val="lowerLetter"/>
      <w:lvlText w:val="%5."/>
      <w:lvlJc w:val="left"/>
      <w:pPr>
        <w:ind w:left="3168" w:hanging="288"/>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EB95713"/>
    <w:multiLevelType w:val="multilevel"/>
    <w:tmpl w:val="4A982CEE"/>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20"/>
  </w:num>
  <w:num w:numId="3">
    <w:abstractNumId w:val="18"/>
  </w:num>
  <w:num w:numId="4">
    <w:abstractNumId w:val="6"/>
  </w:num>
  <w:num w:numId="5">
    <w:abstractNumId w:val="12"/>
  </w:num>
  <w:num w:numId="6">
    <w:abstractNumId w:val="7"/>
  </w:num>
  <w:num w:numId="7">
    <w:abstractNumId w:val="5"/>
  </w:num>
  <w:num w:numId="8">
    <w:abstractNumId w:val="2"/>
  </w:num>
  <w:num w:numId="9">
    <w:abstractNumId w:val="14"/>
  </w:num>
  <w:num w:numId="10">
    <w:abstractNumId w:val="13"/>
  </w:num>
  <w:num w:numId="11">
    <w:abstractNumId w:val="3"/>
  </w:num>
  <w:num w:numId="12">
    <w:abstractNumId w:val="21"/>
  </w:num>
  <w:num w:numId="13">
    <w:abstractNumId w:val="1"/>
  </w:num>
  <w:num w:numId="14">
    <w:abstractNumId w:val="23"/>
  </w:num>
  <w:num w:numId="15">
    <w:abstractNumId w:val="22"/>
  </w:num>
  <w:num w:numId="16">
    <w:abstractNumId w:val="15"/>
  </w:num>
  <w:num w:numId="17">
    <w:abstractNumId w:val="16"/>
  </w:num>
  <w:num w:numId="18">
    <w:abstractNumId w:val="10"/>
  </w:num>
  <w:num w:numId="19">
    <w:abstractNumId w:val="17"/>
  </w:num>
  <w:num w:numId="20">
    <w:abstractNumId w:val="11"/>
  </w:num>
  <w:num w:numId="21">
    <w:abstractNumId w:val="9"/>
  </w:num>
  <w:num w:numId="22">
    <w:abstractNumId w:val="19"/>
  </w:num>
  <w:num w:numId="23">
    <w:abstractNumId w:val="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C73"/>
    <w:rsid w:val="00021215"/>
    <w:rsid w:val="00066F66"/>
    <w:rsid w:val="000836A1"/>
    <w:rsid w:val="000B2F55"/>
    <w:rsid w:val="000F5050"/>
    <w:rsid w:val="00104C38"/>
    <w:rsid w:val="0011376D"/>
    <w:rsid w:val="001307D9"/>
    <w:rsid w:val="0013127A"/>
    <w:rsid w:val="00131660"/>
    <w:rsid w:val="00132F10"/>
    <w:rsid w:val="00170471"/>
    <w:rsid w:val="001878FA"/>
    <w:rsid w:val="001B1A1E"/>
    <w:rsid w:val="00281C87"/>
    <w:rsid w:val="002A04CF"/>
    <w:rsid w:val="002B37C1"/>
    <w:rsid w:val="00342252"/>
    <w:rsid w:val="00351B87"/>
    <w:rsid w:val="00351D62"/>
    <w:rsid w:val="00365F03"/>
    <w:rsid w:val="003A1B10"/>
    <w:rsid w:val="003A2B85"/>
    <w:rsid w:val="003F0E1B"/>
    <w:rsid w:val="004364D1"/>
    <w:rsid w:val="004514F5"/>
    <w:rsid w:val="0046779B"/>
    <w:rsid w:val="004832F3"/>
    <w:rsid w:val="004A58B7"/>
    <w:rsid w:val="004B129B"/>
    <w:rsid w:val="004C240F"/>
    <w:rsid w:val="00534CCB"/>
    <w:rsid w:val="00536E7A"/>
    <w:rsid w:val="00550BB2"/>
    <w:rsid w:val="00580D7F"/>
    <w:rsid w:val="005931E4"/>
    <w:rsid w:val="006004FE"/>
    <w:rsid w:val="006534A7"/>
    <w:rsid w:val="00692356"/>
    <w:rsid w:val="00697F15"/>
    <w:rsid w:val="006A454B"/>
    <w:rsid w:val="006A6F66"/>
    <w:rsid w:val="006C5B31"/>
    <w:rsid w:val="006E1327"/>
    <w:rsid w:val="006E16AD"/>
    <w:rsid w:val="007144B6"/>
    <w:rsid w:val="00731369"/>
    <w:rsid w:val="007413FF"/>
    <w:rsid w:val="007645AC"/>
    <w:rsid w:val="00772A78"/>
    <w:rsid w:val="00783924"/>
    <w:rsid w:val="00794E5A"/>
    <w:rsid w:val="007B29A3"/>
    <w:rsid w:val="007C39D4"/>
    <w:rsid w:val="007C58F2"/>
    <w:rsid w:val="007F7EC2"/>
    <w:rsid w:val="00805D4F"/>
    <w:rsid w:val="00885243"/>
    <w:rsid w:val="00890AA0"/>
    <w:rsid w:val="00892022"/>
    <w:rsid w:val="008D4C73"/>
    <w:rsid w:val="008E01A5"/>
    <w:rsid w:val="00907A99"/>
    <w:rsid w:val="0091474D"/>
    <w:rsid w:val="0093049D"/>
    <w:rsid w:val="00942A81"/>
    <w:rsid w:val="00944CD4"/>
    <w:rsid w:val="009557B6"/>
    <w:rsid w:val="00974BF4"/>
    <w:rsid w:val="009A78B3"/>
    <w:rsid w:val="009C1676"/>
    <w:rsid w:val="009F24D2"/>
    <w:rsid w:val="00A00C74"/>
    <w:rsid w:val="00A52B3C"/>
    <w:rsid w:val="00A916DB"/>
    <w:rsid w:val="00AA1209"/>
    <w:rsid w:val="00AA5DC9"/>
    <w:rsid w:val="00AB16B0"/>
    <w:rsid w:val="00B00026"/>
    <w:rsid w:val="00B01C6D"/>
    <w:rsid w:val="00B35166"/>
    <w:rsid w:val="00B42C27"/>
    <w:rsid w:val="00C14DA8"/>
    <w:rsid w:val="00C30884"/>
    <w:rsid w:val="00C34A94"/>
    <w:rsid w:val="00C421C4"/>
    <w:rsid w:val="00C4697B"/>
    <w:rsid w:val="00C520AF"/>
    <w:rsid w:val="00C54D74"/>
    <w:rsid w:val="00C7330A"/>
    <w:rsid w:val="00C763F1"/>
    <w:rsid w:val="00C83079"/>
    <w:rsid w:val="00CB0C49"/>
    <w:rsid w:val="00CC2928"/>
    <w:rsid w:val="00D23D0D"/>
    <w:rsid w:val="00DB0C11"/>
    <w:rsid w:val="00DC122D"/>
    <w:rsid w:val="00E75027"/>
    <w:rsid w:val="00E81162"/>
    <w:rsid w:val="00EB2B78"/>
    <w:rsid w:val="00EE3884"/>
    <w:rsid w:val="00F0439C"/>
    <w:rsid w:val="00F404C1"/>
    <w:rsid w:val="00F43CA7"/>
    <w:rsid w:val="00F53324"/>
    <w:rsid w:val="00F564CE"/>
    <w:rsid w:val="00F97AE9"/>
    <w:rsid w:val="00FE169C"/>
    <w:rsid w:val="00FE6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9D5CB1-4DBB-4469-A6A0-3DA6FFD2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4CE"/>
    <w:pPr>
      <w:ind w:left="720"/>
      <w:contextualSpacing/>
    </w:pPr>
  </w:style>
  <w:style w:type="character" w:styleId="Hyperlink">
    <w:name w:val="Hyperlink"/>
    <w:basedOn w:val="DefaultParagraphFont"/>
    <w:uiPriority w:val="99"/>
    <w:semiHidden/>
    <w:unhideWhenUsed/>
    <w:rsid w:val="00F564CE"/>
    <w:rPr>
      <w:strike w:val="0"/>
      <w:dstrike w:val="0"/>
      <w:color w:val="363636"/>
      <w:u w:val="none"/>
      <w:effect w:val="none"/>
    </w:rPr>
  </w:style>
  <w:style w:type="table" w:styleId="TableGrid">
    <w:name w:val="Table Grid"/>
    <w:basedOn w:val="TableNormal"/>
    <w:uiPriority w:val="39"/>
    <w:rsid w:val="00F56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6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4CE"/>
  </w:style>
  <w:style w:type="paragraph" w:styleId="Footer">
    <w:name w:val="footer"/>
    <w:basedOn w:val="Normal"/>
    <w:link w:val="FooterChar"/>
    <w:uiPriority w:val="99"/>
    <w:unhideWhenUsed/>
    <w:rsid w:val="00F56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4CE"/>
  </w:style>
  <w:style w:type="paragraph" w:styleId="BalloonText">
    <w:name w:val="Balloon Text"/>
    <w:basedOn w:val="Normal"/>
    <w:link w:val="BalloonTextChar"/>
    <w:uiPriority w:val="99"/>
    <w:semiHidden/>
    <w:unhideWhenUsed/>
    <w:rsid w:val="007B2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9479">
      <w:bodyDiv w:val="1"/>
      <w:marLeft w:val="0"/>
      <w:marRight w:val="0"/>
      <w:marTop w:val="0"/>
      <w:marBottom w:val="0"/>
      <w:divBdr>
        <w:top w:val="none" w:sz="0" w:space="0" w:color="auto"/>
        <w:left w:val="none" w:sz="0" w:space="0" w:color="auto"/>
        <w:bottom w:val="none" w:sz="0" w:space="0" w:color="auto"/>
        <w:right w:val="none" w:sz="0" w:space="0" w:color="auto"/>
      </w:divBdr>
    </w:div>
    <w:div w:id="217979917">
      <w:bodyDiv w:val="1"/>
      <w:marLeft w:val="0"/>
      <w:marRight w:val="0"/>
      <w:marTop w:val="0"/>
      <w:marBottom w:val="0"/>
      <w:divBdr>
        <w:top w:val="none" w:sz="0" w:space="0" w:color="auto"/>
        <w:left w:val="none" w:sz="0" w:space="0" w:color="auto"/>
        <w:bottom w:val="none" w:sz="0" w:space="0" w:color="auto"/>
        <w:right w:val="none" w:sz="0" w:space="0" w:color="auto"/>
      </w:divBdr>
    </w:div>
    <w:div w:id="310406393">
      <w:bodyDiv w:val="1"/>
      <w:marLeft w:val="0"/>
      <w:marRight w:val="0"/>
      <w:marTop w:val="0"/>
      <w:marBottom w:val="0"/>
      <w:divBdr>
        <w:top w:val="none" w:sz="0" w:space="0" w:color="auto"/>
        <w:left w:val="none" w:sz="0" w:space="0" w:color="auto"/>
        <w:bottom w:val="none" w:sz="0" w:space="0" w:color="auto"/>
        <w:right w:val="none" w:sz="0" w:space="0" w:color="auto"/>
      </w:divBdr>
    </w:div>
    <w:div w:id="426272100">
      <w:bodyDiv w:val="1"/>
      <w:marLeft w:val="0"/>
      <w:marRight w:val="0"/>
      <w:marTop w:val="0"/>
      <w:marBottom w:val="0"/>
      <w:divBdr>
        <w:top w:val="none" w:sz="0" w:space="0" w:color="auto"/>
        <w:left w:val="none" w:sz="0" w:space="0" w:color="auto"/>
        <w:bottom w:val="none" w:sz="0" w:space="0" w:color="auto"/>
        <w:right w:val="none" w:sz="0" w:space="0" w:color="auto"/>
      </w:divBdr>
    </w:div>
    <w:div w:id="452557236">
      <w:bodyDiv w:val="1"/>
      <w:marLeft w:val="0"/>
      <w:marRight w:val="0"/>
      <w:marTop w:val="0"/>
      <w:marBottom w:val="0"/>
      <w:divBdr>
        <w:top w:val="none" w:sz="0" w:space="0" w:color="auto"/>
        <w:left w:val="none" w:sz="0" w:space="0" w:color="auto"/>
        <w:bottom w:val="none" w:sz="0" w:space="0" w:color="auto"/>
        <w:right w:val="none" w:sz="0" w:space="0" w:color="auto"/>
      </w:divBdr>
    </w:div>
    <w:div w:id="489636673">
      <w:bodyDiv w:val="1"/>
      <w:marLeft w:val="0"/>
      <w:marRight w:val="0"/>
      <w:marTop w:val="0"/>
      <w:marBottom w:val="0"/>
      <w:divBdr>
        <w:top w:val="none" w:sz="0" w:space="0" w:color="auto"/>
        <w:left w:val="none" w:sz="0" w:space="0" w:color="auto"/>
        <w:bottom w:val="none" w:sz="0" w:space="0" w:color="auto"/>
        <w:right w:val="none" w:sz="0" w:space="0" w:color="auto"/>
      </w:divBdr>
    </w:div>
    <w:div w:id="780302644">
      <w:bodyDiv w:val="1"/>
      <w:marLeft w:val="0"/>
      <w:marRight w:val="0"/>
      <w:marTop w:val="0"/>
      <w:marBottom w:val="0"/>
      <w:divBdr>
        <w:top w:val="none" w:sz="0" w:space="0" w:color="auto"/>
        <w:left w:val="none" w:sz="0" w:space="0" w:color="auto"/>
        <w:bottom w:val="none" w:sz="0" w:space="0" w:color="auto"/>
        <w:right w:val="none" w:sz="0" w:space="0" w:color="auto"/>
      </w:divBdr>
    </w:div>
    <w:div w:id="1126704647">
      <w:bodyDiv w:val="1"/>
      <w:marLeft w:val="0"/>
      <w:marRight w:val="0"/>
      <w:marTop w:val="0"/>
      <w:marBottom w:val="0"/>
      <w:divBdr>
        <w:top w:val="none" w:sz="0" w:space="0" w:color="auto"/>
        <w:left w:val="none" w:sz="0" w:space="0" w:color="auto"/>
        <w:bottom w:val="none" w:sz="0" w:space="0" w:color="auto"/>
        <w:right w:val="none" w:sz="0" w:space="0" w:color="auto"/>
      </w:divBdr>
    </w:div>
    <w:div w:id="1294284828">
      <w:bodyDiv w:val="1"/>
      <w:marLeft w:val="0"/>
      <w:marRight w:val="0"/>
      <w:marTop w:val="0"/>
      <w:marBottom w:val="0"/>
      <w:divBdr>
        <w:top w:val="none" w:sz="0" w:space="0" w:color="auto"/>
        <w:left w:val="none" w:sz="0" w:space="0" w:color="auto"/>
        <w:bottom w:val="none" w:sz="0" w:space="0" w:color="auto"/>
        <w:right w:val="none" w:sz="0" w:space="0" w:color="auto"/>
      </w:divBdr>
    </w:div>
    <w:div w:id="1320112837">
      <w:bodyDiv w:val="1"/>
      <w:marLeft w:val="0"/>
      <w:marRight w:val="0"/>
      <w:marTop w:val="0"/>
      <w:marBottom w:val="0"/>
      <w:divBdr>
        <w:top w:val="none" w:sz="0" w:space="0" w:color="auto"/>
        <w:left w:val="none" w:sz="0" w:space="0" w:color="auto"/>
        <w:bottom w:val="none" w:sz="0" w:space="0" w:color="auto"/>
        <w:right w:val="none" w:sz="0" w:space="0" w:color="auto"/>
      </w:divBdr>
    </w:div>
    <w:div w:id="1507864553">
      <w:bodyDiv w:val="1"/>
      <w:marLeft w:val="0"/>
      <w:marRight w:val="0"/>
      <w:marTop w:val="0"/>
      <w:marBottom w:val="0"/>
      <w:divBdr>
        <w:top w:val="none" w:sz="0" w:space="0" w:color="auto"/>
        <w:left w:val="none" w:sz="0" w:space="0" w:color="auto"/>
        <w:bottom w:val="none" w:sz="0" w:space="0" w:color="auto"/>
        <w:right w:val="none" w:sz="0" w:space="0" w:color="auto"/>
      </w:divBdr>
    </w:div>
    <w:div w:id="1932464186">
      <w:bodyDiv w:val="1"/>
      <w:marLeft w:val="0"/>
      <w:marRight w:val="0"/>
      <w:marTop w:val="0"/>
      <w:marBottom w:val="0"/>
      <w:divBdr>
        <w:top w:val="none" w:sz="0" w:space="0" w:color="auto"/>
        <w:left w:val="none" w:sz="0" w:space="0" w:color="auto"/>
        <w:bottom w:val="none" w:sz="0" w:space="0" w:color="auto"/>
        <w:right w:val="none" w:sz="0" w:space="0" w:color="auto"/>
      </w:divBdr>
    </w:div>
    <w:div w:id="21039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upport.office.com/en-us/article/Create-a-chart-from-start-to-finish-0baf399e-dd61-4e18-8a73-b3fd5d5680c2"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1BE3D-8B19-4B36-9500-58BB7A22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4</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UCF College of Business</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Goldwater</dc:creator>
  <cp:keywords/>
  <dc:description/>
  <cp:lastModifiedBy>Paul Goldwater</cp:lastModifiedBy>
  <cp:revision>85</cp:revision>
  <cp:lastPrinted>2018-03-06T14:17:00Z</cp:lastPrinted>
  <dcterms:created xsi:type="dcterms:W3CDTF">2017-12-17T23:43:00Z</dcterms:created>
  <dcterms:modified xsi:type="dcterms:W3CDTF">2018-03-06T14:53:00Z</dcterms:modified>
</cp:coreProperties>
</file>