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87915" w14:textId="232A1969" w:rsidR="00DE579E" w:rsidRDefault="00DE579E" w:rsidP="00A9703C">
      <w:pPr>
        <w:rPr>
          <w:rFonts w:ascii="Times New Roman" w:hAnsi="Times New Roman"/>
        </w:rPr>
      </w:pPr>
    </w:p>
    <w:p w14:paraId="211D9183" w14:textId="7D11BADE" w:rsidR="00DE579E" w:rsidRPr="00DE579E" w:rsidRDefault="00DE579E" w:rsidP="00DE579E">
      <w:pPr>
        <w:jc w:val="center"/>
        <w:rPr>
          <w:rFonts w:ascii="Times New Roman" w:hAnsi="Times New Roman"/>
          <w:b/>
        </w:rPr>
      </w:pPr>
      <w:r w:rsidRPr="00DE579E">
        <w:rPr>
          <w:rFonts w:ascii="Times New Roman" w:hAnsi="Times New Roman"/>
          <w:b/>
          <w:sz w:val="24"/>
        </w:rPr>
        <w:t>Academic Certificate Learning Programs Pricing</w:t>
      </w:r>
      <w:r w:rsidRPr="00DE579E">
        <w:rPr>
          <w:rFonts w:ascii="Times New Roman" w:hAnsi="Times New Roman"/>
          <w:b/>
        </w:rPr>
        <w:br/>
      </w:r>
    </w:p>
    <w:p w14:paraId="30129F6C" w14:textId="77777777" w:rsidR="00A9703C" w:rsidRPr="00DE579E" w:rsidRDefault="00A9703C" w:rsidP="00A9703C">
      <w:pPr>
        <w:rPr>
          <w:rFonts w:ascii="Times New Roman" w:hAnsi="Times New Roman"/>
        </w:rPr>
      </w:pPr>
    </w:p>
    <w:tbl>
      <w:tblPr>
        <w:tblW w:w="11333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5424"/>
        <w:gridCol w:w="1023"/>
        <w:gridCol w:w="1145"/>
        <w:gridCol w:w="2693"/>
      </w:tblGrid>
      <w:tr w:rsidR="00A9703C" w:rsidRPr="00DE579E" w14:paraId="52641481" w14:textId="77777777" w:rsidTr="00DE579E">
        <w:trPr>
          <w:trHeight w:val="605"/>
        </w:trPr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AB4EB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>% Discount</w:t>
            </w:r>
          </w:p>
        </w:tc>
        <w:tc>
          <w:tcPr>
            <w:tcW w:w="5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B8E89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>Certificates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7FE94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>Member Price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E4152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>Academic Price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C9A31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9703C" w:rsidRPr="00DE579E" w14:paraId="2A642410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3765F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73%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10EBA" w14:textId="77777777" w:rsidR="00A9703C" w:rsidRPr="00DE579E" w:rsidRDefault="00DE579E">
            <w:pPr>
              <w:rPr>
                <w:rFonts w:ascii="Times New Roman" w:hAnsi="Times New Roman"/>
              </w:rPr>
            </w:pPr>
            <w:hyperlink r:id="rId4" w:history="1">
              <w:r w:rsidR="00A9703C" w:rsidRPr="00DE579E">
                <w:rPr>
                  <w:rStyle w:val="Hyperlink"/>
                </w:rPr>
                <w:t>Cybersecurity Fundamentals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EC4D9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$549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2730E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$149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498BB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667996D1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84377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75%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11B46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5" w:history="1">
              <w:r w:rsidR="00A9703C" w:rsidRPr="00DE579E">
                <w:rPr>
                  <w:rStyle w:val="Hyperlink"/>
                </w:rPr>
                <w:t>Cybersecurity Advisory Services Certificate Program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02D9D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$799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2AA11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31355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7561C8C4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BC257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75%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B6B75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6" w:history="1">
              <w:r w:rsidR="00A9703C" w:rsidRPr="00DE579E">
                <w:rPr>
                  <w:rStyle w:val="Hyperlink"/>
                </w:rPr>
                <w:t>SOC for Cybersecurity Certificate Program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637E7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$799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B6EF0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BB4BE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12C2B01D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00F0C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73%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2556" w14:textId="77777777" w:rsidR="00A9703C" w:rsidRPr="00DE579E" w:rsidRDefault="00DE579E">
            <w:pPr>
              <w:rPr>
                <w:rFonts w:ascii="Times New Roman" w:hAnsi="Times New Roman"/>
              </w:rPr>
            </w:pPr>
            <w:hyperlink r:id="rId7" w:history="1">
              <w:r w:rsidR="00A9703C" w:rsidRPr="00DE579E">
                <w:rPr>
                  <w:rStyle w:val="Hyperlink"/>
                </w:rPr>
                <w:t>Blockchain Fundamentals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B3640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$549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CFF34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$149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75272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1A403CA0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B1410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73%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D8740" w14:textId="77C75A6B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="00A9703C" w:rsidRPr="00DE579E">
                <w:rPr>
                  <w:rStyle w:val="Hyperlink"/>
                </w:rPr>
                <w:t>Robotics Process Automation Fundamentals Certificate</w:t>
              </w:r>
            </w:hyperlink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A6921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$549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010C0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$149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F4FAC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13007FD5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28704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63%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26378" w14:textId="77777777" w:rsidR="00A9703C" w:rsidRPr="00DE579E" w:rsidRDefault="00DE579E">
            <w:pPr>
              <w:rPr>
                <w:rFonts w:ascii="Times New Roman" w:hAnsi="Times New Roman"/>
              </w:rPr>
            </w:pPr>
            <w:hyperlink r:id="rId9" w:history="1">
              <w:r w:rsidR="00A9703C" w:rsidRPr="00DE579E">
                <w:rPr>
                  <w:rStyle w:val="Hyperlink"/>
                </w:rPr>
                <w:t>Data Analysis Fundamentals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EC338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$399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3FFE7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$149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D227A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28063FD2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4DC3B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192B6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0" w:history="1">
              <w:r w:rsidR="00A9703C" w:rsidRPr="00DE579E">
                <w:rPr>
                  <w:rStyle w:val="Hyperlink"/>
                </w:rPr>
                <w:t>Application of Data Analysis Essentials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60A55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76441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DD160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7C1ABE7E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B1D27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A2E0C" w14:textId="469AE595" w:rsidR="00A9703C" w:rsidRPr="00DE579E" w:rsidRDefault="00DE579E">
            <w:pPr>
              <w:rPr>
                <w:rFonts w:ascii="Times New Roman" w:hAnsi="Times New Roman"/>
              </w:rPr>
            </w:pPr>
            <w:hyperlink r:id="rId11" w:history="1">
              <w:r w:rsidR="00A9703C" w:rsidRPr="00DE579E">
                <w:rPr>
                  <w:rStyle w:val="Hyperlink"/>
                </w:rPr>
                <w:t>Data Analytics Modeling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543C6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5CC5C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DBF90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211615F7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AD70B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890CC" w14:textId="0116ED60" w:rsidR="00A9703C" w:rsidRPr="00DE579E" w:rsidRDefault="00DE579E">
            <w:pPr>
              <w:rPr>
                <w:rFonts w:ascii="Times New Roman" w:hAnsi="Times New Roman"/>
              </w:rPr>
            </w:pPr>
            <w:hyperlink r:id="rId12" w:history="1">
              <w:r w:rsidR="00A9703C" w:rsidRPr="00DE579E">
                <w:rPr>
                  <w:rStyle w:val="Hyperlink"/>
                </w:rPr>
                <w:t>Forecasting and Predictive Analytics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7A6BF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4AF8D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F769D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223357CA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56FA8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97272" w14:textId="7403243C" w:rsidR="00A9703C" w:rsidRPr="00DE579E" w:rsidRDefault="00DE579E">
            <w:pPr>
              <w:rPr>
                <w:rFonts w:ascii="Times New Roman" w:hAnsi="Times New Roman"/>
              </w:rPr>
            </w:pPr>
            <w:hyperlink r:id="rId13" w:history="1">
              <w:r w:rsidR="00A9703C" w:rsidRPr="00DE579E">
                <w:rPr>
                  <w:rStyle w:val="Hyperlink"/>
                </w:rPr>
                <w:t>Data Visualization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86744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E6C1A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5F777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6C99DE50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BA5C5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80%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331B0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4" w:history="1">
              <w:r w:rsidR="00A9703C" w:rsidRPr="00DE579E">
                <w:rPr>
                  <w:rStyle w:val="Hyperlink"/>
                </w:rPr>
                <w:t>IFRS Certificate Program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5EC7A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$999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DDF5B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E9A7F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442C8B40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29DB8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73%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98306" w14:textId="77777777" w:rsidR="00A9703C" w:rsidRPr="00DE579E" w:rsidRDefault="00DE579E">
            <w:pPr>
              <w:rPr>
                <w:rFonts w:ascii="Times New Roman" w:hAnsi="Times New Roman"/>
              </w:rPr>
            </w:pPr>
            <w:hyperlink r:id="rId15" w:history="1">
              <w:r w:rsidR="00A9703C" w:rsidRPr="00DE579E">
                <w:rPr>
                  <w:rStyle w:val="Hyperlink"/>
                </w:rPr>
                <w:t>Fundamentals of Forensic Accounting Certificate Program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4353A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$549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AC6D1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$149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A041B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4851925B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6F16F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56%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931B3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6" w:history="1">
              <w:r w:rsidR="00A9703C" w:rsidRPr="00DE579E">
                <w:rPr>
                  <w:rStyle w:val="Hyperlink"/>
                </w:rPr>
                <w:t>Core Forensic Accounting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47BF6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$449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487B3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6B744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545D5D3B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8810D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BC150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7" w:history="1">
              <w:r w:rsidR="00A9703C" w:rsidRPr="00DE579E">
                <w:rPr>
                  <w:rStyle w:val="Hyperlink"/>
                </w:rPr>
                <w:t>Specialized Forensic Accounting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401FD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D1E46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F5BB1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5894BDD8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E88A9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75%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D8846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8" w:history="1">
              <w:r w:rsidR="00A9703C" w:rsidRPr="00DE579E">
                <w:rPr>
                  <w:rStyle w:val="Hyperlink"/>
                </w:rPr>
                <w:t>NFP Certificate - Level I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1A6D8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$799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A75E6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9D2B2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239A4E63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3F6BC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72%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D8063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19" w:history="1">
              <w:r w:rsidR="00A9703C" w:rsidRPr="00DE579E">
                <w:rPr>
                  <w:rStyle w:val="Hyperlink"/>
                </w:rPr>
                <w:t>NFP Certificate - Level II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313A2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4F422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$199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6A4BA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7915D96F" w14:textId="77777777" w:rsidTr="00DE579E">
        <w:trPr>
          <w:trHeight w:val="302"/>
        </w:trPr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DE522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 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C39E5" w14:textId="77777777" w:rsidR="00A9703C" w:rsidRPr="00DE579E" w:rsidRDefault="00A9703C">
            <w:pPr>
              <w:rPr>
                <w:rFonts w:ascii="Times New Roman" w:hAnsi="Times New Roman"/>
              </w:rPr>
            </w:pPr>
          </w:p>
        </w:tc>
      </w:tr>
      <w:tr w:rsidR="00A9703C" w:rsidRPr="00DE579E" w14:paraId="23D0DDF5" w14:textId="77777777" w:rsidTr="00DE579E">
        <w:trPr>
          <w:trHeight w:val="302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36FF5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0%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AF4EC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20" w:history="1">
              <w:r w:rsidR="00A9703C" w:rsidRPr="00DE579E">
                <w:rPr>
                  <w:rStyle w:val="Hyperlink"/>
                </w:rPr>
                <w:t>COSO Internal Control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309A8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$1,199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638B1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$1,199</w:t>
            </w:r>
          </w:p>
        </w:tc>
        <w:tc>
          <w:tcPr>
            <w:tcW w:w="269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3FC6D" w14:textId="77777777" w:rsid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 xml:space="preserve">No discounting </w:t>
            </w:r>
          </w:p>
          <w:p w14:paraId="78099CCA" w14:textId="7D72FF95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  <w:r w:rsidRPr="00DE579E">
              <w:rPr>
                <w:rFonts w:ascii="Times New Roman" w:hAnsi="Times New Roman"/>
                <w:b/>
                <w:bCs/>
              </w:rPr>
              <w:t>allowed.</w:t>
            </w:r>
          </w:p>
        </w:tc>
      </w:tr>
      <w:tr w:rsidR="00A9703C" w:rsidRPr="00DE579E" w14:paraId="4BA1DA13" w14:textId="77777777" w:rsidTr="00DE579E">
        <w:trPr>
          <w:trHeight w:val="318"/>
        </w:trPr>
        <w:tc>
          <w:tcPr>
            <w:tcW w:w="1048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FBB20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0%</w:t>
            </w:r>
          </w:p>
        </w:tc>
        <w:tc>
          <w:tcPr>
            <w:tcW w:w="5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A7A2B" w14:textId="77777777" w:rsidR="00A9703C" w:rsidRPr="00DE579E" w:rsidRDefault="00DE579E">
            <w:pPr>
              <w:rPr>
                <w:rFonts w:ascii="Times New Roman" w:hAnsi="Times New Roman"/>
                <w:u w:val="single"/>
              </w:rPr>
            </w:pPr>
            <w:hyperlink r:id="rId21" w:history="1">
              <w:r w:rsidR="00A9703C" w:rsidRPr="00DE579E">
                <w:rPr>
                  <w:rStyle w:val="Hyperlink"/>
                </w:rPr>
                <w:t>COSO Enterprise Risk Management Certificate</w:t>
              </w:r>
            </w:hyperlink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D784B" w14:textId="77777777" w:rsidR="00A9703C" w:rsidRPr="00DE579E" w:rsidRDefault="00A9703C">
            <w:pPr>
              <w:rPr>
                <w:rFonts w:ascii="Times New Roman" w:hAnsi="Times New Roman"/>
              </w:rPr>
            </w:pPr>
            <w:r w:rsidRPr="00DE579E">
              <w:rPr>
                <w:rFonts w:ascii="Times New Roman" w:hAnsi="Times New Roman"/>
              </w:rPr>
              <w:t>$749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CC9AF" w14:textId="77777777" w:rsidR="00A9703C" w:rsidRPr="00DE579E" w:rsidRDefault="00A9703C">
            <w:pPr>
              <w:rPr>
                <w:rFonts w:ascii="Times New Roman" w:hAnsi="Times New Roman"/>
                <w:b/>
              </w:rPr>
            </w:pPr>
            <w:r w:rsidRPr="00DE579E">
              <w:rPr>
                <w:rFonts w:ascii="Times New Roman" w:hAnsi="Times New Roman"/>
                <w:b/>
              </w:rPr>
              <w:t>$749</w:t>
            </w:r>
          </w:p>
        </w:tc>
        <w:tc>
          <w:tcPr>
            <w:tcW w:w="2693" w:type="dxa"/>
            <w:vMerge/>
            <w:vAlign w:val="center"/>
            <w:hideMark/>
          </w:tcPr>
          <w:p w14:paraId="2F2222E8" w14:textId="77777777" w:rsidR="00A9703C" w:rsidRPr="00DE579E" w:rsidRDefault="00A9703C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0CCCE928" w14:textId="68205D37" w:rsidR="00DC6E6D" w:rsidRDefault="00DC6E6D"/>
    <w:p w14:paraId="1D573E32" w14:textId="77777777" w:rsidR="00DE579E" w:rsidRPr="00DE579E" w:rsidRDefault="00DE579E" w:rsidP="00DE579E">
      <w:pPr>
        <w:rPr>
          <w:rFonts w:ascii="Times New Roman" w:hAnsi="Times New Roman"/>
          <w:i/>
        </w:rPr>
      </w:pPr>
      <w:r w:rsidRPr="00DE579E">
        <w:rPr>
          <w:rFonts w:ascii="Times New Roman" w:hAnsi="Times New Roman"/>
          <w:i/>
        </w:rPr>
        <w:t>We priced all fundamental certificates at $149 with most of the rest at $199.</w:t>
      </w:r>
      <w:bookmarkStart w:id="0" w:name="_GoBack"/>
      <w:bookmarkEnd w:id="0"/>
    </w:p>
    <w:p w14:paraId="3CA4E7A3" w14:textId="77777777" w:rsidR="00DE579E" w:rsidRDefault="00DE579E"/>
    <w:sectPr w:rsidR="00DE579E" w:rsidSect="00DE57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3C"/>
    <w:rsid w:val="00A9703C"/>
    <w:rsid w:val="00DC6E6D"/>
    <w:rsid w:val="00D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A33B5"/>
  <w15:chartTrackingRefBased/>
  <w15:docId w15:val="{5C4202C1-7D3F-448F-841F-52F07018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703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03C"/>
    <w:rPr>
      <w:rFonts w:ascii="Times New Roman" w:hAnsi="Times New Roman" w:cs="Times New Roman" w:hint="default"/>
      <w:color w:val="0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cpastore.com/AST/Main/CPA2BIZ_Primary/PRD~PC-188710/PC-188710.jsp?icid=certificates.aicpastore.com%3Alink-click" TargetMode="External"/><Relationship Id="rId13" Type="http://schemas.openxmlformats.org/officeDocument/2006/relationships/hyperlink" Target="https://www.aicpastore.com/PRDOVR~PC-188350/PC-188350.jsp?icid=certificates.aicpastore.com%3Alink-click" TargetMode="External"/><Relationship Id="rId18" Type="http://schemas.openxmlformats.org/officeDocument/2006/relationships/hyperlink" Target="http://www.aicpastore.com/Tax/not-for-profit-certificate-i/PRDOVR~PC-165160/PC-165160.j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aicpastore.com/ManagementAccounting/coso-enterprise-risk-management-certificate-progra/PRDOVR~PC-167300/PC-167300.jsp" TargetMode="External"/><Relationship Id="rId7" Type="http://schemas.openxmlformats.org/officeDocument/2006/relationships/hyperlink" Target="https://www.aicpastore.com/ManagementAccounting/StrategyandInnovation/blockchain-fundamentals-for-accounting-and-finance/PRDOVR~PC-188140/PC-188140.jsp" TargetMode="External"/><Relationship Id="rId12" Type="http://schemas.openxmlformats.org/officeDocument/2006/relationships/hyperlink" Target="https://www.aicpastore.com/PRDOVR~PC-188340/PC-188340.jsp?icid=certificates.aicpastore.com%3Alink-click" TargetMode="External"/><Relationship Id="rId17" Type="http://schemas.openxmlformats.org/officeDocument/2006/relationships/hyperlink" Target="../Content.Outlook/584CIFK4/Specialized%20Forensic%20Accounting%20Certificat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icpastore.com/FraudDetectionandPrevention/core-forensic-accounting-certificate/PRDOVR~PC-166500/PC-166500.jsp" TargetMode="External"/><Relationship Id="rId20" Type="http://schemas.openxmlformats.org/officeDocument/2006/relationships/hyperlink" Target="http://www.aicpastore.com/AuditAttest/coso-internal-control-certificate-program---self-s/PRDOVR~PC-ACOSOBUNDSETHI/PC-ACOSOBUNDSETHI.js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icpastore.com/PRDOVR~PC-162260/PC-162260.jsp" TargetMode="External"/><Relationship Id="rId11" Type="http://schemas.openxmlformats.org/officeDocument/2006/relationships/hyperlink" Target="https://www.aicpastore.com/data-analytics-modeling-certificate/PRDOVR~PC-188330/PC-188330.jsp?icid=certificates.aicpastore.com%3Alink-click" TargetMode="External"/><Relationship Id="rId5" Type="http://schemas.openxmlformats.org/officeDocument/2006/relationships/hyperlink" Target="https://www.aicpastore.com/Cybersecurity/cybersecurity-advisory-services-certificate-progra/PRDOVR~PC-162250/PC-162250.jsp" TargetMode="External"/><Relationship Id="rId15" Type="http://schemas.openxmlformats.org/officeDocument/2006/relationships/hyperlink" Target="http://www.aicpastore.com/ForensicValuationandLitigationServices/fundamentals-of-forensic-accounting-certificate-pr/PRDOVR~PC-159950/PC-159950.j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icpastore.com/application-of-data-analysis-essentials-certificat/PRDOVR~PC-188320/PC-188320.jsp" TargetMode="External"/><Relationship Id="rId19" Type="http://schemas.openxmlformats.org/officeDocument/2006/relationships/hyperlink" Target="http://www.aicpastore.com/not-for-profit-certificate-ii/PRDOVR~PC-165400/PC-165400.jsp" TargetMode="External"/><Relationship Id="rId4" Type="http://schemas.openxmlformats.org/officeDocument/2006/relationships/hyperlink" Target="https://www.aicpastore.com/GoBeyondDisruption/cybersecurity-fundamentals-for-finance-and-account/PRDOVR~PC-162200/PC-162200.jsp" TargetMode="External"/><Relationship Id="rId9" Type="http://schemas.openxmlformats.org/officeDocument/2006/relationships/hyperlink" Target="https://www.aicpastore.com/PRDOVR~PC-188310/PC-188310.jsp" TargetMode="External"/><Relationship Id="rId14" Type="http://schemas.openxmlformats.org/officeDocument/2006/relationships/hyperlink" Target="http://www.aicpastore.com/AuditAttest/ifrs-certificate-program/PRDOVR~PC-159770/PC-159770.j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16362</vt:lpwstr>
  </property>
  <property fmtid="{D5CDD505-2E9C-101B-9397-08002B2CF9AE}" pid="4" name="OptimizationTime">
    <vt:lpwstr>20190529_1816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Fox</dc:creator>
  <cp:keywords/>
  <dc:description/>
  <cp:lastModifiedBy>Amanda Black</cp:lastModifiedBy>
  <cp:revision>2</cp:revision>
  <dcterms:created xsi:type="dcterms:W3CDTF">2019-02-04T15:22:00Z</dcterms:created>
  <dcterms:modified xsi:type="dcterms:W3CDTF">2019-05-13T20:01:00Z</dcterms:modified>
</cp:coreProperties>
</file>