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B2" w:rsidRDefault="0084796B">
      <w:r>
        <w:rPr>
          <w:noProof/>
        </w:rPr>
        <w:drawing>
          <wp:inline distT="0" distB="0" distL="0" distR="0">
            <wp:extent cx="5943600" cy="1075690"/>
            <wp:effectExtent l="19050" t="0" r="0" b="0"/>
            <wp:docPr id="1" name="Picture 0" descr="S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6B" w:rsidRDefault="0084796B"/>
    <w:p w:rsidR="0084796B" w:rsidRDefault="00203612" w:rsidP="008479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</w:t>
      </w:r>
      <w:r w:rsidR="0084796B">
        <w:rPr>
          <w:b/>
          <w:sz w:val="32"/>
          <w:szCs w:val="32"/>
        </w:rPr>
        <w:t xml:space="preserve"> SET Business Meeting</w:t>
      </w:r>
      <w:r w:rsidR="00056557">
        <w:rPr>
          <w:b/>
          <w:sz w:val="32"/>
          <w:szCs w:val="32"/>
        </w:rPr>
        <w:t xml:space="preserve"> </w:t>
      </w:r>
      <w:r w:rsidR="005241C0">
        <w:rPr>
          <w:b/>
          <w:sz w:val="32"/>
          <w:szCs w:val="32"/>
        </w:rPr>
        <w:t xml:space="preserve">Minutes </w:t>
      </w:r>
      <w:r w:rsidR="00056557">
        <w:rPr>
          <w:b/>
          <w:sz w:val="32"/>
          <w:szCs w:val="32"/>
        </w:rPr>
        <w:t xml:space="preserve">– </w:t>
      </w:r>
      <w:r w:rsidR="00056557" w:rsidRPr="00056557">
        <w:rPr>
          <w:b/>
          <w:sz w:val="32"/>
          <w:szCs w:val="32"/>
          <w:highlight w:val="yellow"/>
        </w:rPr>
        <w:t>Preliminary Draft</w:t>
      </w:r>
    </w:p>
    <w:p w:rsidR="0084796B" w:rsidRDefault="00203612" w:rsidP="008479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4, 2014</w:t>
      </w:r>
    </w:p>
    <w:p w:rsidR="0084796B" w:rsidRDefault="00203612" w:rsidP="0084796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Atlanta, GA</w:t>
      </w:r>
    </w:p>
    <w:p w:rsidR="0084796B" w:rsidRDefault="0084796B" w:rsidP="0084796B">
      <w:pPr>
        <w:spacing w:after="0" w:line="240" w:lineRule="auto"/>
        <w:jc w:val="center"/>
        <w:rPr>
          <w:b/>
          <w:sz w:val="32"/>
          <w:szCs w:val="32"/>
        </w:rPr>
      </w:pPr>
    </w:p>
    <w:p w:rsidR="00C96D88" w:rsidRDefault="005E08C5" w:rsidP="0084796B">
      <w:pPr>
        <w:pStyle w:val="ListParagraph"/>
        <w:numPr>
          <w:ilvl w:val="0"/>
          <w:numId w:val="1"/>
        </w:numPr>
        <w:spacing w:after="0" w:line="240" w:lineRule="auto"/>
      </w:pPr>
      <w:r>
        <w:t>Welcome</w:t>
      </w:r>
      <w:r w:rsidR="00240082">
        <w:t xml:space="preserve"> </w:t>
      </w:r>
      <w:bookmarkStart w:id="0" w:name="_GoBack"/>
      <w:bookmarkEnd w:id="0"/>
    </w:p>
    <w:p w:rsidR="00DF711C" w:rsidRDefault="005241C0" w:rsidP="00DF711C">
      <w:pPr>
        <w:pStyle w:val="ListParagraph"/>
        <w:spacing w:after="0" w:line="240" w:lineRule="auto"/>
      </w:pPr>
      <w:r>
        <w:t>The meeting was called to order at</w:t>
      </w:r>
      <w:r w:rsidR="00DF711C">
        <w:t xml:space="preserve"> 5:50</w:t>
      </w:r>
      <w:r w:rsidR="00240082">
        <w:t xml:space="preserve"> with 55 attendees</w:t>
      </w:r>
      <w:r>
        <w:t>. Brigitte Muehlmann w</w:t>
      </w:r>
      <w:r w:rsidR="00DF711C">
        <w:t>elcomed</w:t>
      </w:r>
      <w:r>
        <w:t xml:space="preserve"> the attendees and</w:t>
      </w:r>
      <w:r w:rsidR="00DF711C">
        <w:t xml:space="preserve"> thanked </w:t>
      </w:r>
      <w:r>
        <w:t xml:space="preserve">them </w:t>
      </w:r>
      <w:r w:rsidR="00DF711C">
        <w:t>for</w:t>
      </w:r>
      <w:r>
        <w:t xml:space="preserve"> allowing the</w:t>
      </w:r>
      <w:r w:rsidR="00DF711C">
        <w:t xml:space="preserve"> change of time for</w:t>
      </w:r>
      <w:r>
        <w:t xml:space="preserve"> the</w:t>
      </w:r>
      <w:r w:rsidR="00DF711C">
        <w:t xml:space="preserve"> meeting</w:t>
      </w:r>
      <w:r>
        <w:t>. She noted that her year in office had f</w:t>
      </w:r>
      <w:r w:rsidR="00DF711C">
        <w:t>ocused on</w:t>
      </w:r>
      <w:r>
        <w:t xml:space="preserve"> the JETA 10 year</w:t>
      </w:r>
      <w:r w:rsidR="00DF711C">
        <w:t xml:space="preserve"> anniversary</w:t>
      </w:r>
      <w:r w:rsidR="00096222">
        <w:t xml:space="preserve"> and then i</w:t>
      </w:r>
      <w:r w:rsidR="00DF711C">
        <w:t xml:space="preserve">ntroduced </w:t>
      </w:r>
      <w:r w:rsidR="00096222">
        <w:t xml:space="preserve">the </w:t>
      </w:r>
      <w:r w:rsidR="00DF711C">
        <w:t>agenda</w:t>
      </w:r>
      <w:r w:rsidR="00096222">
        <w:t>. She t</w:t>
      </w:r>
      <w:r w:rsidR="00DF711C">
        <w:t>hanked the members for their contributions</w:t>
      </w:r>
      <w:r w:rsidR="00096222">
        <w:t xml:space="preserve"> and </w:t>
      </w:r>
      <w:proofErr w:type="spellStart"/>
      <w:r w:rsidR="00DF711C">
        <w:t>CaseWare</w:t>
      </w:r>
      <w:proofErr w:type="spellEnd"/>
      <w:r w:rsidR="00DF711C">
        <w:t xml:space="preserve"> Analytics for</w:t>
      </w:r>
      <w:r w:rsidR="00096222">
        <w:t xml:space="preserve"> its</w:t>
      </w:r>
      <w:r w:rsidR="00DF711C">
        <w:t xml:space="preserve"> sponsorship</w:t>
      </w:r>
      <w:r w:rsidR="00096222">
        <w:t>.</w:t>
      </w:r>
    </w:p>
    <w:p w:rsidR="00DF711C" w:rsidRDefault="00DF711C" w:rsidP="00DF711C">
      <w:pPr>
        <w:pStyle w:val="ListParagraph"/>
        <w:spacing w:after="0" w:line="240" w:lineRule="auto"/>
      </w:pPr>
    </w:p>
    <w:p w:rsidR="00C96D88" w:rsidRDefault="00C96D88" w:rsidP="00C96D8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2014 SET Awards</w:t>
      </w:r>
    </w:p>
    <w:p w:rsidR="00C9116E" w:rsidRDefault="00C96D88" w:rsidP="00C9116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Special Award for Lifetime Contributions to the SET Section</w:t>
      </w:r>
      <w:r w:rsidR="00C9116E">
        <w:t xml:space="preserve"> </w:t>
      </w:r>
    </w:p>
    <w:p w:rsidR="00DF711C" w:rsidRDefault="00A14245" w:rsidP="00C9116E">
      <w:pPr>
        <w:pStyle w:val="ListParagraph"/>
        <w:spacing w:after="0" w:line="240" w:lineRule="auto"/>
        <w:ind w:left="1440"/>
        <w:jc w:val="both"/>
      </w:pPr>
      <w:r>
        <w:t xml:space="preserve">Ed </w:t>
      </w:r>
      <w:proofErr w:type="spellStart"/>
      <w:r>
        <w:t>Bloch</w:t>
      </w:r>
      <w:r w:rsidR="00C9116E">
        <w:t>er</w:t>
      </w:r>
      <w:proofErr w:type="spellEnd"/>
      <w:r w:rsidR="00B03E65">
        <w:t xml:space="preserve"> (founder of the section)</w:t>
      </w:r>
    </w:p>
    <w:p w:rsidR="00B03E65" w:rsidRDefault="00C9116E" w:rsidP="00DF711C">
      <w:pPr>
        <w:pStyle w:val="ListParagraph"/>
        <w:spacing w:after="0" w:line="240" w:lineRule="auto"/>
        <w:jc w:val="both"/>
      </w:pPr>
      <w:r>
        <w:tab/>
      </w:r>
      <w:r w:rsidR="00B03E65">
        <w:t>Carol Brown (research workshop founder)</w:t>
      </w:r>
    </w:p>
    <w:p w:rsidR="00B03E65" w:rsidRDefault="00B03E65" w:rsidP="00DF711C">
      <w:pPr>
        <w:pStyle w:val="ListParagraph"/>
        <w:spacing w:after="0" w:line="240" w:lineRule="auto"/>
        <w:jc w:val="both"/>
      </w:pPr>
    </w:p>
    <w:p w:rsidR="00C96D88" w:rsidRDefault="00C96D88" w:rsidP="00C96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Outstanding Researcher</w:t>
      </w:r>
    </w:p>
    <w:p w:rsidR="00DF711C" w:rsidRDefault="00E7121C" w:rsidP="00DF711C">
      <w:pPr>
        <w:pStyle w:val="ListParagraph"/>
      </w:pPr>
      <w:r>
        <w:t>None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C96D88" w:rsidRDefault="00C96D88" w:rsidP="00C96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Outstanding Educator</w:t>
      </w:r>
    </w:p>
    <w:p w:rsidR="00DF711C" w:rsidRDefault="00301CC2" w:rsidP="00DF711C">
      <w:pPr>
        <w:pStyle w:val="ListParagraph"/>
        <w:spacing w:after="0" w:line="240" w:lineRule="auto"/>
        <w:ind w:left="1440"/>
        <w:jc w:val="both"/>
      </w:pPr>
      <w:proofErr w:type="spellStart"/>
      <w:r>
        <w:t>Miklos</w:t>
      </w:r>
      <w:proofErr w:type="spellEnd"/>
      <w:r>
        <w:t xml:space="preserve"> </w:t>
      </w:r>
      <w:proofErr w:type="spellStart"/>
      <w:r>
        <w:t>Vasa</w:t>
      </w:r>
      <w:r w:rsidR="00E7121C">
        <w:t>rhelyi</w:t>
      </w:r>
      <w:proofErr w:type="spellEnd"/>
      <w:r w:rsidR="00E7121C">
        <w:t xml:space="preserve"> (sp)</w:t>
      </w:r>
    </w:p>
    <w:p w:rsidR="00D464F7" w:rsidRDefault="00D464F7" w:rsidP="00DF711C">
      <w:pPr>
        <w:pStyle w:val="ListParagraph"/>
        <w:spacing w:after="0" w:line="240" w:lineRule="auto"/>
        <w:ind w:left="1440"/>
        <w:jc w:val="both"/>
      </w:pPr>
    </w:p>
    <w:p w:rsidR="00483ACF" w:rsidRDefault="00C96D88" w:rsidP="00C96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Outstanding Dissertation</w:t>
      </w:r>
    </w:p>
    <w:p w:rsidR="00DF711C" w:rsidRDefault="00301CC2" w:rsidP="00DF711C">
      <w:pPr>
        <w:pStyle w:val="ListParagraph"/>
      </w:pPr>
      <w:r>
        <w:tab/>
      </w:r>
      <w:r w:rsidRPr="00301CC2">
        <w:t xml:space="preserve">Jeff </w:t>
      </w:r>
      <w:proofErr w:type="spellStart"/>
      <w:r w:rsidRPr="00301CC2">
        <w:t>Reinking</w:t>
      </w:r>
      <w:proofErr w:type="spellEnd"/>
      <w:r>
        <w:t>, University of Central Florida, “</w:t>
      </w:r>
      <w:r w:rsidRPr="00301CC2">
        <w:t xml:space="preserve">The Diffusion of Digital Dashboards: An Examination of Dashboard Utilization and the </w:t>
      </w:r>
      <w:r>
        <w:t>Managerial Decision Environment”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483ACF" w:rsidRDefault="00483ACF" w:rsidP="00C96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Research Workshop</w:t>
      </w:r>
      <w:r w:rsidR="00301CC2">
        <w:t>,</w:t>
      </w:r>
      <w:r>
        <w:t xml:space="preserve"> Faculty</w:t>
      </w:r>
      <w:r w:rsidR="00D464F7">
        <w:t xml:space="preserve"> Best P</w:t>
      </w:r>
      <w:r w:rsidR="00301CC2">
        <w:t>aper</w:t>
      </w:r>
    </w:p>
    <w:p w:rsidR="00DF711C" w:rsidRDefault="00921DC6" w:rsidP="00DF711C">
      <w:pPr>
        <w:pStyle w:val="ListParagraph"/>
        <w:spacing w:after="0" w:line="240" w:lineRule="auto"/>
        <w:ind w:left="1440"/>
        <w:jc w:val="both"/>
      </w:pPr>
      <w:r>
        <w:t xml:space="preserve">Michael </w:t>
      </w:r>
      <w:proofErr w:type="spellStart"/>
      <w:r>
        <w:t>Krate</w:t>
      </w:r>
      <w:r w:rsidR="00301CC2">
        <w:t>n</w:t>
      </w:r>
      <w:proofErr w:type="spellEnd"/>
      <w:r w:rsidR="00301CC2">
        <w:t>:</w:t>
      </w:r>
      <w:r w:rsidR="008555AB">
        <w:t xml:space="preserve"> </w:t>
      </w:r>
      <w:r w:rsidR="00301CC2">
        <w:t>“</w:t>
      </w:r>
      <w:r w:rsidR="008555AB">
        <w:t>Save the Blue Frog</w:t>
      </w:r>
      <w:r w:rsidR="00301CC2">
        <w:t>!”</w:t>
      </w:r>
    </w:p>
    <w:p w:rsidR="00C96D88" w:rsidRDefault="00483ACF" w:rsidP="00C96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Research Workshop</w:t>
      </w:r>
      <w:r w:rsidR="00301CC2">
        <w:t>,</w:t>
      </w:r>
      <w:r>
        <w:t xml:space="preserve"> Ph.D. Student</w:t>
      </w:r>
      <w:r w:rsidR="00D464F7">
        <w:t xml:space="preserve"> Best P</w:t>
      </w:r>
      <w:r w:rsidR="00301CC2">
        <w:t>aper</w:t>
      </w:r>
    </w:p>
    <w:p w:rsidR="00DF711C" w:rsidRDefault="00301CC2" w:rsidP="00DF711C">
      <w:pPr>
        <w:pStyle w:val="ListParagraph"/>
      </w:pPr>
      <w:r>
        <w:tab/>
      </w:r>
      <w:proofErr w:type="spellStart"/>
      <w:r>
        <w:t>Deniz</w:t>
      </w:r>
      <w:proofErr w:type="spellEnd"/>
      <w:r w:rsidR="00096222">
        <w:t xml:space="preserve"> </w:t>
      </w:r>
      <w:proofErr w:type="spellStart"/>
      <w:r w:rsidR="00096222">
        <w:t>A</w:t>
      </w:r>
      <w:r w:rsidR="008555AB">
        <w:t>ppelbaum</w:t>
      </w:r>
      <w:proofErr w:type="spellEnd"/>
      <w:r>
        <w:t xml:space="preserve">, </w:t>
      </w:r>
      <w:proofErr w:type="spellStart"/>
      <w:r w:rsidRPr="00301CC2">
        <w:t>Desi</w:t>
      </w:r>
      <w:proofErr w:type="spellEnd"/>
      <w:r w:rsidRPr="00301CC2">
        <w:t xml:space="preserve"> </w:t>
      </w:r>
      <w:proofErr w:type="spellStart"/>
      <w:r w:rsidRPr="00301CC2">
        <w:t>Arisandi</w:t>
      </w:r>
      <w:proofErr w:type="spellEnd"/>
      <w:r>
        <w:t xml:space="preserve">, </w:t>
      </w:r>
      <w:r w:rsidRPr="00301CC2">
        <w:t>Steve Kozlowski</w:t>
      </w:r>
      <w:r>
        <w:t xml:space="preserve">, </w:t>
      </w:r>
      <w:proofErr w:type="spellStart"/>
      <w:r w:rsidRPr="00301CC2">
        <w:t>Qiao</w:t>
      </w:r>
      <w:proofErr w:type="spellEnd"/>
      <w:r w:rsidRPr="00301CC2">
        <w:t xml:space="preserve"> Li</w:t>
      </w:r>
      <w:r>
        <w:t xml:space="preserve"> and </w:t>
      </w:r>
      <w:r w:rsidRPr="00301CC2">
        <w:t xml:space="preserve">Hussein </w:t>
      </w:r>
      <w:proofErr w:type="spellStart"/>
      <w:r w:rsidRPr="00301CC2">
        <w:t>Issa</w:t>
      </w:r>
      <w:proofErr w:type="spellEnd"/>
      <w:r>
        <w:t>:</w:t>
      </w:r>
      <w:r w:rsidR="008555AB">
        <w:t xml:space="preserve"> </w:t>
      </w:r>
      <w:r>
        <w:t>“</w:t>
      </w:r>
      <w:r w:rsidR="008555AB">
        <w:t xml:space="preserve">A </w:t>
      </w:r>
      <w:r>
        <w:t>proposed Framework for Improved</w:t>
      </w:r>
      <w:r w:rsidR="008555AB">
        <w:t xml:space="preserve"> Gov</w:t>
      </w:r>
      <w:r>
        <w:t>ernmental</w:t>
      </w:r>
      <w:r w:rsidR="008555AB">
        <w:t xml:space="preserve"> Transparency</w:t>
      </w:r>
      <w:r>
        <w:t>”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84796B" w:rsidRDefault="005E08C5" w:rsidP="0084796B">
      <w:pPr>
        <w:pStyle w:val="ListParagraph"/>
        <w:numPr>
          <w:ilvl w:val="0"/>
          <w:numId w:val="1"/>
        </w:numPr>
        <w:spacing w:after="0" w:line="240" w:lineRule="auto"/>
      </w:pPr>
      <w:r>
        <w:t>The Treasurer’s Report</w:t>
      </w:r>
    </w:p>
    <w:p w:rsidR="00A57B47" w:rsidRDefault="00D464F7" w:rsidP="00DF711C">
      <w:pPr>
        <w:pStyle w:val="ListParagraph"/>
        <w:spacing w:after="0" w:line="240" w:lineRule="auto"/>
      </w:pPr>
      <w:r>
        <w:t xml:space="preserve">Barbara </w:t>
      </w:r>
      <w:proofErr w:type="spellStart"/>
      <w:r>
        <w:t>Lamberton</w:t>
      </w:r>
      <w:proofErr w:type="spellEnd"/>
      <w:r>
        <w:t xml:space="preserve"> distributed the section’s</w:t>
      </w:r>
      <w:r w:rsidR="00A57B47">
        <w:t xml:space="preserve"> financial data</w:t>
      </w:r>
      <w:r>
        <w:t>. That data shows the section has</w:t>
      </w:r>
      <w:r w:rsidR="00096222">
        <w:t xml:space="preserve"> a</w:t>
      </w:r>
      <w:r w:rsidR="00A57B47">
        <w:t xml:space="preserve"> $102k balance</w:t>
      </w:r>
      <w:r>
        <w:t>. She s</w:t>
      </w:r>
      <w:r w:rsidR="00A57B47">
        <w:t>uggest</w:t>
      </w:r>
      <w:r w:rsidR="00432A5B">
        <w:t>ed</w:t>
      </w:r>
      <w:r>
        <w:t xml:space="preserve"> that the section</w:t>
      </w:r>
      <w:r w:rsidR="00A57B47">
        <w:t xml:space="preserve"> spend</w:t>
      </w:r>
      <w:r>
        <w:t>s</w:t>
      </w:r>
      <w:r w:rsidR="00A57B47">
        <w:t xml:space="preserve"> some </w:t>
      </w:r>
      <w:r>
        <w:t xml:space="preserve">more of the balance </w:t>
      </w:r>
      <w:r w:rsidR="00A57B47">
        <w:t>to keep sponsors</w:t>
      </w:r>
      <w:r>
        <w:t xml:space="preserve">. She also reported that the section has </w:t>
      </w:r>
      <w:r w:rsidR="00A57B47">
        <w:t>197 members</w:t>
      </w:r>
      <w:r>
        <w:t>. She noted that we n</w:t>
      </w:r>
      <w:r w:rsidR="004C3CFA">
        <w:t>eed to show value to other AAA members to encourage membership</w:t>
      </w:r>
    </w:p>
    <w:p w:rsidR="004C3CFA" w:rsidRDefault="004C3CFA" w:rsidP="00DF711C">
      <w:pPr>
        <w:pStyle w:val="ListParagraph"/>
        <w:spacing w:after="0" w:line="240" w:lineRule="auto"/>
      </w:pPr>
    </w:p>
    <w:p w:rsidR="0084796B" w:rsidRDefault="00203612" w:rsidP="0084796B">
      <w:pPr>
        <w:pStyle w:val="ListParagraph"/>
        <w:numPr>
          <w:ilvl w:val="0"/>
          <w:numId w:val="1"/>
        </w:numPr>
        <w:spacing w:after="0" w:line="240" w:lineRule="auto"/>
      </w:pPr>
      <w:r>
        <w:t>The year (2013-2104</w:t>
      </w:r>
      <w:r w:rsidR="0084796B">
        <w:t>)</w:t>
      </w:r>
      <w:r w:rsidR="005E08C5">
        <w:t xml:space="preserve"> in review</w:t>
      </w:r>
    </w:p>
    <w:p w:rsidR="00C96D88" w:rsidRDefault="00C96D88" w:rsidP="00BA3715">
      <w:pPr>
        <w:pStyle w:val="ListParagraph"/>
        <w:numPr>
          <w:ilvl w:val="1"/>
          <w:numId w:val="1"/>
        </w:numPr>
        <w:spacing w:after="0" w:line="240" w:lineRule="auto"/>
      </w:pPr>
      <w:r>
        <w:t>Mid-Year Meeting in Raleigh</w:t>
      </w:r>
    </w:p>
    <w:p w:rsidR="00DF711C" w:rsidRDefault="004C3CFA" w:rsidP="00DF711C">
      <w:pPr>
        <w:pStyle w:val="ListParagraph"/>
        <w:spacing w:after="0" w:line="240" w:lineRule="auto"/>
      </w:pPr>
      <w:r>
        <w:t>Successful meeting</w:t>
      </w:r>
    </w:p>
    <w:p w:rsidR="00D464F7" w:rsidRDefault="00D464F7" w:rsidP="00DF711C">
      <w:pPr>
        <w:pStyle w:val="ListParagraph"/>
        <w:spacing w:after="0" w:line="240" w:lineRule="auto"/>
      </w:pPr>
    </w:p>
    <w:p w:rsidR="00C96D88" w:rsidRDefault="00C96D88" w:rsidP="00BA3715">
      <w:pPr>
        <w:pStyle w:val="ListParagraph"/>
        <w:numPr>
          <w:ilvl w:val="1"/>
          <w:numId w:val="1"/>
        </w:numPr>
        <w:spacing w:after="0" w:line="240" w:lineRule="auto"/>
      </w:pPr>
      <w:r>
        <w:t>DRAW2</w:t>
      </w:r>
    </w:p>
    <w:p w:rsidR="004C3CFA" w:rsidRDefault="00D464F7" w:rsidP="00DF711C">
      <w:pPr>
        <w:pStyle w:val="ListParagraph"/>
      </w:pPr>
      <w:r>
        <w:t>It took place on the a</w:t>
      </w:r>
      <w:r w:rsidR="004C3CFA">
        <w:t>fternoon before meeting</w:t>
      </w:r>
      <w:r>
        <w:t xml:space="preserve">. Richard </w:t>
      </w:r>
      <w:proofErr w:type="spellStart"/>
      <w:r>
        <w:t>Baskervill</w:t>
      </w:r>
      <w:proofErr w:type="spellEnd"/>
      <w:r>
        <w:t xml:space="preserve"> spoke on the</w:t>
      </w:r>
      <w:r w:rsidR="004C3CFA">
        <w:t xml:space="preserve"> validation of D</w:t>
      </w:r>
      <w:r>
        <w:t xml:space="preserve">esign </w:t>
      </w:r>
      <w:r w:rsidR="004C3CFA">
        <w:t>S</w:t>
      </w:r>
      <w:r>
        <w:t xml:space="preserve">cience </w:t>
      </w:r>
      <w:r w:rsidR="004C3CFA">
        <w:t>R</w:t>
      </w:r>
      <w:r>
        <w:t xml:space="preserve">esearch. </w:t>
      </w:r>
      <w:r w:rsidR="00A14245">
        <w:t xml:space="preserve">Next year </w:t>
      </w:r>
      <w:r w:rsidR="00A14245" w:rsidRPr="00A14245">
        <w:t xml:space="preserve">Jan-Pries </w:t>
      </w:r>
      <w:proofErr w:type="spellStart"/>
      <w:r w:rsidR="00A14245" w:rsidRPr="00A14245">
        <w:t>Heje</w:t>
      </w:r>
      <w:proofErr w:type="spellEnd"/>
      <w:r w:rsidR="00A14245">
        <w:t xml:space="preserve"> will speak on</w:t>
      </w:r>
      <w:r w:rsidR="004C3CFA">
        <w:t xml:space="preserve"> </w:t>
      </w:r>
      <w:r w:rsidR="00A14245">
        <w:t>r</w:t>
      </w:r>
      <w:r w:rsidR="004C3CFA">
        <w:t>isk m</w:t>
      </w:r>
      <w:r w:rsidR="00A14245">
        <w:t>ana</w:t>
      </w:r>
      <w:r w:rsidR="004C3CFA">
        <w:t>g</w:t>
      </w:r>
      <w:r w:rsidR="00A14245">
        <w:t>e</w:t>
      </w:r>
      <w:r w:rsidR="004C3CFA">
        <w:t>m</w:t>
      </w:r>
      <w:r w:rsidR="00A14245">
        <w:t>en</w:t>
      </w:r>
      <w:r w:rsidR="004C3CFA">
        <w:t>t in DSR</w:t>
      </w:r>
      <w:r>
        <w:t>. The d</w:t>
      </w:r>
      <w:r w:rsidR="004C3CFA">
        <w:t xml:space="preserve">ata analytics workshop did not come off. </w:t>
      </w:r>
      <w:r>
        <w:t>Brigitte w</w:t>
      </w:r>
      <w:r w:rsidR="004C3CFA">
        <w:t>ill</w:t>
      </w:r>
      <w:r>
        <w:t xml:space="preserve"> try to</w:t>
      </w:r>
      <w:r w:rsidR="004C3CFA">
        <w:t xml:space="preserve"> create another workshop in 2015-6</w:t>
      </w:r>
      <w:r>
        <w:t>.</w:t>
      </w:r>
    </w:p>
    <w:p w:rsidR="00DF711C" w:rsidRDefault="00DF711C" w:rsidP="00DF711C">
      <w:pPr>
        <w:pStyle w:val="ListParagraph"/>
        <w:spacing w:after="0" w:line="240" w:lineRule="auto"/>
        <w:ind w:left="1440"/>
      </w:pPr>
    </w:p>
    <w:p w:rsidR="00C96D88" w:rsidRDefault="00C96D88" w:rsidP="00BA3715">
      <w:pPr>
        <w:pStyle w:val="ListParagraph"/>
        <w:numPr>
          <w:ilvl w:val="1"/>
          <w:numId w:val="1"/>
        </w:numPr>
        <w:spacing w:after="0" w:line="240" w:lineRule="auto"/>
      </w:pPr>
      <w:r>
        <w:t>Transformative Technologies Workshop</w:t>
      </w:r>
    </w:p>
    <w:p w:rsidR="00DF711C" w:rsidRDefault="00D464F7" w:rsidP="00DF711C">
      <w:pPr>
        <w:pStyle w:val="ListParagraph"/>
        <w:spacing w:after="0" w:line="240" w:lineRule="auto"/>
        <w:ind w:left="1440"/>
      </w:pPr>
      <w:r>
        <w:t>This workshop w</w:t>
      </w:r>
      <w:r w:rsidR="00096222">
        <w:t>ent we</w:t>
      </w:r>
      <w:r w:rsidR="004C3CFA">
        <w:t>ll</w:t>
      </w:r>
      <w:r>
        <w:t xml:space="preserve"> also</w:t>
      </w:r>
      <w:r w:rsidR="004C3CFA">
        <w:t xml:space="preserve">. Robyn </w:t>
      </w:r>
      <w:proofErr w:type="spellStart"/>
      <w:r w:rsidR="004C3CFA">
        <w:t>Raasch</w:t>
      </w:r>
      <w:proofErr w:type="spellEnd"/>
      <w:r>
        <w:t xml:space="preserve"> reported that there were</w:t>
      </w:r>
      <w:r w:rsidR="004C3CFA">
        <w:t xml:space="preserve"> </w:t>
      </w:r>
      <w:r>
        <w:t>eight speakers including</w:t>
      </w:r>
      <w:r w:rsidR="004C3CFA">
        <w:t xml:space="preserve"> Brian Summers </w:t>
      </w:r>
      <w:r>
        <w:t xml:space="preserve">as the </w:t>
      </w:r>
      <w:r w:rsidR="004C3CFA">
        <w:t>keynote</w:t>
      </w:r>
      <w:r>
        <w:t xml:space="preserve"> speaker,</w:t>
      </w:r>
      <w:r w:rsidR="004C3CFA">
        <w:t xml:space="preserve"> data analytics</w:t>
      </w:r>
      <w:r>
        <w:t>,</w:t>
      </w:r>
      <w:r w:rsidR="004C3CFA">
        <w:t xml:space="preserve"> Dan </w:t>
      </w:r>
      <w:r w:rsidR="00096222">
        <w:t>O’Leary</w:t>
      </w:r>
      <w:r>
        <w:t>,</w:t>
      </w:r>
      <w:r w:rsidR="00096222">
        <w:t xml:space="preserve"> </w:t>
      </w:r>
      <w:proofErr w:type="spellStart"/>
      <w:r w:rsidR="004C3CFA">
        <w:t>Miklos</w:t>
      </w:r>
      <w:proofErr w:type="spellEnd"/>
      <w:r>
        <w:t xml:space="preserve"> </w:t>
      </w:r>
      <w:proofErr w:type="spellStart"/>
      <w:r>
        <w:t>Vasarhelyi</w:t>
      </w:r>
      <w:proofErr w:type="spellEnd"/>
      <w:r>
        <w:t>, Tablea</w:t>
      </w:r>
      <w:r w:rsidR="004C3CFA">
        <w:t xml:space="preserve">u, EY, etc. </w:t>
      </w:r>
      <w:r>
        <w:t xml:space="preserve">A representative of </w:t>
      </w:r>
      <w:proofErr w:type="spellStart"/>
      <w:r w:rsidR="004C3CFA">
        <w:t>Verizons</w:t>
      </w:r>
      <w:proofErr w:type="spellEnd"/>
      <w:r>
        <w:t xml:space="preserve"> spoke on the </w:t>
      </w:r>
      <w:r w:rsidR="004C3CFA">
        <w:t xml:space="preserve">Internet of Things. </w:t>
      </w:r>
      <w:r>
        <w:t>There were33 attendees as well as the eight</w:t>
      </w:r>
      <w:r w:rsidR="004C3CFA">
        <w:t xml:space="preserve"> presenters. Several PhD students</w:t>
      </w:r>
      <w:r>
        <w:t xml:space="preserve"> also attended</w:t>
      </w:r>
      <w:r w:rsidR="004C3CFA">
        <w:t xml:space="preserve">. </w:t>
      </w:r>
      <w:r>
        <w:t>The video will be up soon. Robyn</w:t>
      </w:r>
      <w:r w:rsidR="004C3CFA">
        <w:t xml:space="preserve"> will be </w:t>
      </w:r>
      <w:r w:rsidR="001472F2">
        <w:t>coordinator</w:t>
      </w:r>
      <w:r>
        <w:t xml:space="preserve"> with Guido again next year. She </w:t>
      </w:r>
      <w:r w:rsidR="00432A5B">
        <w:t>a</w:t>
      </w:r>
      <w:r w:rsidR="004C3CFA">
        <w:t>sked for additional volunteers</w:t>
      </w:r>
      <w:r>
        <w:t>.</w:t>
      </w:r>
    </w:p>
    <w:p w:rsidR="00D464F7" w:rsidRDefault="00D464F7" w:rsidP="00DF711C">
      <w:pPr>
        <w:pStyle w:val="ListParagraph"/>
        <w:spacing w:after="0" w:line="240" w:lineRule="auto"/>
        <w:ind w:left="1440"/>
      </w:pPr>
    </w:p>
    <w:p w:rsidR="00561192" w:rsidRDefault="00C96D88" w:rsidP="005557E0">
      <w:pPr>
        <w:pStyle w:val="ListParagraph"/>
        <w:numPr>
          <w:ilvl w:val="1"/>
          <w:numId w:val="1"/>
        </w:numPr>
        <w:spacing w:after="0" w:line="240" w:lineRule="auto"/>
      </w:pPr>
      <w:r>
        <w:t>SET Research Workshop</w:t>
      </w:r>
    </w:p>
    <w:p w:rsidR="00ED1E31" w:rsidRDefault="00ED1E31" w:rsidP="00DF711C">
      <w:pPr>
        <w:pStyle w:val="ListParagraph"/>
      </w:pPr>
      <w:r>
        <w:t>Ameli</w:t>
      </w:r>
      <w:r w:rsidR="00432A5B">
        <w:t>a Baldwin is recovering so cannot</w:t>
      </w:r>
      <w:r>
        <w:t xml:space="preserve"> be with us</w:t>
      </w:r>
      <w:r w:rsidR="00432A5B">
        <w:t xml:space="preserve">. </w:t>
      </w:r>
      <w:r>
        <w:t xml:space="preserve">Ingrid and JP </w:t>
      </w:r>
      <w:r w:rsidR="001472F2">
        <w:t>are now working with</w:t>
      </w:r>
      <w:r>
        <w:t xml:space="preserve"> incoming President </w:t>
      </w:r>
      <w:r w:rsidR="00432A5B">
        <w:t xml:space="preserve">as the new team. </w:t>
      </w:r>
      <w:r>
        <w:t xml:space="preserve">Ingrid thanked JP for </w:t>
      </w:r>
      <w:r w:rsidR="00432A5B">
        <w:t xml:space="preserve">taking the </w:t>
      </w:r>
      <w:r>
        <w:t xml:space="preserve">lead in preparing </w:t>
      </w:r>
      <w:r w:rsidR="00432A5B">
        <w:t xml:space="preserve">the workshop </w:t>
      </w:r>
      <w:r>
        <w:t>document</w:t>
      </w:r>
      <w:r w:rsidR="00432A5B">
        <w:t>s</w:t>
      </w:r>
      <w:r>
        <w:t xml:space="preserve">. </w:t>
      </w:r>
    </w:p>
    <w:p w:rsidR="00DF711C" w:rsidRDefault="00DF711C" w:rsidP="00DF711C">
      <w:pPr>
        <w:pStyle w:val="ListParagraph"/>
        <w:spacing w:after="0" w:line="240" w:lineRule="auto"/>
        <w:ind w:left="1440"/>
      </w:pPr>
    </w:p>
    <w:p w:rsidR="0084796B" w:rsidRDefault="00561192" w:rsidP="005557E0">
      <w:pPr>
        <w:pStyle w:val="ListParagraph"/>
        <w:numPr>
          <w:ilvl w:val="1"/>
          <w:numId w:val="1"/>
        </w:numPr>
        <w:spacing w:after="0" w:line="240" w:lineRule="auto"/>
      </w:pPr>
      <w:r>
        <w:t>AICPA</w:t>
      </w:r>
      <w:r w:rsidR="00432A5B">
        <w:t xml:space="preserve"> – not discussed.</w:t>
      </w:r>
    </w:p>
    <w:p w:rsidR="00DF711C" w:rsidRDefault="00DF711C" w:rsidP="00DF711C">
      <w:pPr>
        <w:pStyle w:val="ListParagraph"/>
        <w:spacing w:after="0" w:line="240" w:lineRule="auto"/>
        <w:ind w:left="1440"/>
      </w:pPr>
    </w:p>
    <w:p w:rsidR="0084796B" w:rsidRDefault="00483ACF" w:rsidP="0084796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Committee Reports</w:t>
      </w:r>
    </w:p>
    <w:p w:rsidR="0084796B" w:rsidRDefault="0084796B" w:rsidP="0084796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Research</w:t>
      </w:r>
      <w:r w:rsidR="00432A5B">
        <w:t xml:space="preserve"> – not given.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84796B" w:rsidRDefault="00DF711C" w:rsidP="0084796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Education</w:t>
      </w:r>
    </w:p>
    <w:p w:rsidR="00DF711C" w:rsidRDefault="00432A5B" w:rsidP="00DF711C">
      <w:pPr>
        <w:pStyle w:val="ListParagraph"/>
      </w:pPr>
      <w:r>
        <w:t>Guido reported that he is</w:t>
      </w:r>
      <w:r w:rsidR="00ED1E31">
        <w:t xml:space="preserve"> working w</w:t>
      </w:r>
      <w:r w:rsidR="00096222">
        <w:t>ith the</w:t>
      </w:r>
      <w:r w:rsidR="00ED1E31">
        <w:t xml:space="preserve"> </w:t>
      </w:r>
      <w:r w:rsidR="00096222">
        <w:t>P</w:t>
      </w:r>
      <w:r w:rsidR="00ED1E31">
        <w:t>athways</w:t>
      </w:r>
      <w:r w:rsidR="00096222">
        <w:t xml:space="preserve"> Commission</w:t>
      </w:r>
      <w:r w:rsidR="00ED1E31">
        <w:t xml:space="preserve"> compar</w:t>
      </w:r>
      <w:r>
        <w:t>ing what students need in their careers</w:t>
      </w:r>
      <w:r w:rsidR="00ED1E31">
        <w:t xml:space="preserve"> with what they are getting</w:t>
      </w:r>
      <w:r w:rsidR="00096222">
        <w:t xml:space="preserve"> in the classroom.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84796B" w:rsidRDefault="0084796B" w:rsidP="0084796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Publications</w:t>
      </w:r>
    </w:p>
    <w:p w:rsidR="00DF711C" w:rsidRDefault="00ED1E31" w:rsidP="00DF711C">
      <w:pPr>
        <w:pStyle w:val="ListParagraph"/>
        <w:spacing w:after="0" w:line="240" w:lineRule="auto"/>
        <w:ind w:left="1440"/>
        <w:jc w:val="both"/>
      </w:pPr>
      <w:r>
        <w:t xml:space="preserve">Dan </w:t>
      </w:r>
      <w:r w:rsidR="00096222">
        <w:t xml:space="preserve">O’Leary </w:t>
      </w:r>
      <w:r>
        <w:t xml:space="preserve">announced </w:t>
      </w:r>
      <w:r w:rsidR="00096222">
        <w:t xml:space="preserve">that </w:t>
      </w:r>
      <w:r>
        <w:t>Miklos is the new editor of JETA</w:t>
      </w:r>
      <w:r w:rsidR="00432A5B">
        <w:t>.</w:t>
      </w:r>
    </w:p>
    <w:p w:rsidR="00432A5B" w:rsidRDefault="00432A5B" w:rsidP="00DF711C">
      <w:pPr>
        <w:pStyle w:val="ListParagraph"/>
        <w:spacing w:after="0" w:line="240" w:lineRule="auto"/>
        <w:ind w:left="1440"/>
        <w:jc w:val="both"/>
      </w:pPr>
    </w:p>
    <w:p w:rsidR="0084796B" w:rsidRDefault="0084796B" w:rsidP="0084796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Membership</w:t>
      </w:r>
    </w:p>
    <w:p w:rsidR="00DF711C" w:rsidRDefault="003A4A59" w:rsidP="00096222">
      <w:pPr>
        <w:pStyle w:val="ListParagraph"/>
      </w:pPr>
      <w:r>
        <w:t>Hussein</w:t>
      </w:r>
      <w:r w:rsidR="00096222">
        <w:t xml:space="preserve"> </w:t>
      </w:r>
      <w:proofErr w:type="spellStart"/>
      <w:r w:rsidR="00096222">
        <w:t>Issa</w:t>
      </w:r>
      <w:proofErr w:type="spellEnd"/>
      <w:r w:rsidR="00096222">
        <w:t xml:space="preserve"> told of</w:t>
      </w:r>
      <w:r>
        <w:t xml:space="preserve"> two outreach initiatives. </w:t>
      </w:r>
      <w:r w:rsidR="00096222">
        <w:t>The section’s n</w:t>
      </w:r>
      <w:r>
        <w:t xml:space="preserve">umbers </w:t>
      </w:r>
      <w:r w:rsidR="00096222">
        <w:t>are declining. He researched a</w:t>
      </w:r>
      <w:r>
        <w:t xml:space="preserve"> list of old members </w:t>
      </w:r>
      <w:r w:rsidR="00096222">
        <w:t xml:space="preserve">who had </w:t>
      </w:r>
      <w:r>
        <w:t>not renewed and found email addresses</w:t>
      </w:r>
      <w:r w:rsidR="00096222">
        <w:t xml:space="preserve"> to contact 100 individual</w:t>
      </w:r>
      <w:r>
        <w:t xml:space="preserve">s. </w:t>
      </w:r>
      <w:r w:rsidR="00432A5B">
        <w:t>He sent them an email questionnaire and t</w:t>
      </w:r>
      <w:r w:rsidR="00096222">
        <w:t>hey r</w:t>
      </w:r>
      <w:r>
        <w:t>esponded to questions</w:t>
      </w:r>
      <w:r w:rsidR="00096222">
        <w:t xml:space="preserve"> asked in the email</w:t>
      </w:r>
      <w:r>
        <w:t xml:space="preserve">. </w:t>
      </w:r>
      <w:r w:rsidR="00432A5B">
        <w:t>The number one</w:t>
      </w:r>
      <w:r w:rsidR="00096222">
        <w:t xml:space="preserve"> reason for not renewing was high cost of AAA membership. The</w:t>
      </w:r>
      <w:r>
        <w:t xml:space="preserve"> second reason was</w:t>
      </w:r>
      <w:r w:rsidR="00096222">
        <w:t xml:space="preserve"> that they</w:t>
      </w:r>
      <w:r>
        <w:t xml:space="preserve"> did not know how section was helping them.</w:t>
      </w:r>
      <w:r w:rsidR="004D439A">
        <w:t xml:space="preserve"> </w:t>
      </w:r>
      <w:r w:rsidR="00096222">
        <w:t>The section did have the</w:t>
      </w:r>
      <w:r w:rsidR="004D439A">
        <w:t xml:space="preserve"> highest </w:t>
      </w:r>
      <w:r w:rsidR="00096222">
        <w:t>percentage (</w:t>
      </w:r>
      <w:r w:rsidR="004D439A">
        <w:t xml:space="preserve">number </w:t>
      </w:r>
      <w:r w:rsidR="00096222">
        <w:t>= 5</w:t>
      </w:r>
      <w:r w:rsidR="004D439A">
        <w:t xml:space="preserve">) of </w:t>
      </w:r>
      <w:r w:rsidR="00096222">
        <w:t xml:space="preserve">new </w:t>
      </w:r>
      <w:r w:rsidR="004D439A">
        <w:t>people joining across</w:t>
      </w:r>
      <w:r w:rsidR="00096222">
        <w:t xml:space="preserve"> all</w:t>
      </w:r>
      <w:r w:rsidR="004D439A">
        <w:t xml:space="preserve"> AAA sections</w:t>
      </w:r>
      <w:r w:rsidR="00096222">
        <w:t xml:space="preserve">. </w:t>
      </w:r>
      <w:r w:rsidR="00E10DB3">
        <w:t>Membership</w:t>
      </w:r>
      <w:r w:rsidR="00096222">
        <w:t>s are</w:t>
      </w:r>
      <w:r w:rsidR="00E10DB3">
        <w:t xml:space="preserve"> down across</w:t>
      </w:r>
      <w:r w:rsidR="00096222">
        <w:t xml:space="preserve"> the</w:t>
      </w:r>
      <w:r w:rsidR="00E10DB3">
        <w:t xml:space="preserve"> AAA</w:t>
      </w:r>
      <w:r w:rsidR="00096222">
        <w:t>.</w:t>
      </w:r>
    </w:p>
    <w:p w:rsidR="00432A5B" w:rsidRDefault="00432A5B" w:rsidP="00096222">
      <w:pPr>
        <w:pStyle w:val="ListParagraph"/>
      </w:pPr>
    </w:p>
    <w:p w:rsidR="0084796B" w:rsidRDefault="0084796B" w:rsidP="0084796B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Regions</w:t>
      </w:r>
      <w:r w:rsidR="00432A5B">
        <w:t xml:space="preserve"> – not given.</w:t>
      </w: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483ACF" w:rsidRDefault="00DF711C" w:rsidP="00BA371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Nominating</w:t>
      </w:r>
      <w:r w:rsidR="00432A5B">
        <w:t xml:space="preserve"> – not given.</w:t>
      </w:r>
    </w:p>
    <w:p w:rsidR="00DF711C" w:rsidRDefault="00DF711C" w:rsidP="00DF711C">
      <w:pPr>
        <w:pStyle w:val="ListParagraph"/>
      </w:pPr>
    </w:p>
    <w:p w:rsidR="00DF711C" w:rsidRDefault="00DF711C" w:rsidP="00DF711C">
      <w:pPr>
        <w:pStyle w:val="ListParagraph"/>
        <w:spacing w:after="0" w:line="240" w:lineRule="auto"/>
        <w:ind w:left="1440"/>
        <w:jc w:val="both"/>
      </w:pPr>
    </w:p>
    <w:p w:rsidR="00C80BA1" w:rsidRDefault="00483ACF" w:rsidP="00483A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Election of 2 members for the Nominating Committee</w:t>
      </w:r>
    </w:p>
    <w:p w:rsidR="00DF711C" w:rsidRDefault="005339C1" w:rsidP="00DF711C">
      <w:pPr>
        <w:pStyle w:val="ListParagraph"/>
        <w:spacing w:after="0" w:line="240" w:lineRule="auto"/>
        <w:jc w:val="both"/>
      </w:pPr>
      <w:r>
        <w:t xml:space="preserve">Alex </w:t>
      </w:r>
      <w:proofErr w:type="spellStart"/>
      <w:r>
        <w:t>Kogan</w:t>
      </w:r>
      <w:proofErr w:type="spellEnd"/>
      <w:r>
        <w:t xml:space="preserve"> nominated</w:t>
      </w:r>
    </w:p>
    <w:p w:rsidR="005339C1" w:rsidRDefault="005339C1" w:rsidP="00DF711C">
      <w:pPr>
        <w:pStyle w:val="ListParagraph"/>
        <w:spacing w:after="0" w:line="240" w:lineRule="auto"/>
        <w:jc w:val="both"/>
      </w:pPr>
      <w:r>
        <w:t xml:space="preserve">Robyn </w:t>
      </w:r>
      <w:proofErr w:type="spellStart"/>
      <w:r>
        <w:t>Raasch</w:t>
      </w:r>
      <w:proofErr w:type="spellEnd"/>
      <w:r>
        <w:t xml:space="preserve"> nominated</w:t>
      </w:r>
    </w:p>
    <w:p w:rsidR="005339C1" w:rsidRDefault="005339C1" w:rsidP="00DF711C">
      <w:pPr>
        <w:pStyle w:val="ListParagraph"/>
        <w:spacing w:after="0" w:line="240" w:lineRule="auto"/>
        <w:jc w:val="both"/>
      </w:pPr>
      <w:r>
        <w:t>Nom</w:t>
      </w:r>
      <w:r w:rsidR="00096222">
        <w:t>ination</w:t>
      </w:r>
      <w:r>
        <w:t>s</w:t>
      </w:r>
      <w:r w:rsidR="00096222">
        <w:t xml:space="preserve"> were</w:t>
      </w:r>
      <w:r>
        <w:t xml:space="preserve"> </w:t>
      </w:r>
      <w:r w:rsidR="00096222">
        <w:t>c</w:t>
      </w:r>
      <w:r>
        <w:t>losed</w:t>
      </w:r>
      <w:r w:rsidR="00096222">
        <w:t xml:space="preserve"> and a v</w:t>
      </w:r>
      <w:r>
        <w:t>ote</w:t>
      </w:r>
      <w:r w:rsidR="00096222">
        <w:t xml:space="preserve"> taken</w:t>
      </w:r>
      <w:r>
        <w:t>.</w:t>
      </w:r>
      <w:r w:rsidR="00096222">
        <w:t xml:space="preserve"> There were n</w:t>
      </w:r>
      <w:r>
        <w:t>o objections</w:t>
      </w:r>
      <w:r w:rsidR="00096222">
        <w:t>.</w:t>
      </w:r>
    </w:p>
    <w:p w:rsidR="00432A5B" w:rsidRDefault="00432A5B" w:rsidP="00DF711C">
      <w:pPr>
        <w:pStyle w:val="ListParagraph"/>
        <w:spacing w:after="0" w:line="240" w:lineRule="auto"/>
        <w:jc w:val="both"/>
      </w:pPr>
    </w:p>
    <w:p w:rsidR="005557E0" w:rsidRDefault="00C80BA1" w:rsidP="00483A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Council Update</w:t>
      </w:r>
    </w:p>
    <w:p w:rsidR="0055538F" w:rsidRDefault="005339C1" w:rsidP="00DF711C">
      <w:pPr>
        <w:pStyle w:val="ListParagraph"/>
      </w:pPr>
      <w:r>
        <w:t>Graham</w:t>
      </w:r>
      <w:r w:rsidR="00096222">
        <w:t xml:space="preserve"> Gal</w:t>
      </w:r>
      <w:r w:rsidR="00432A5B">
        <w:t xml:space="preserve"> reported that there will be a n</w:t>
      </w:r>
      <w:r w:rsidR="0055538F">
        <w:t xml:space="preserve">ew nomination for </w:t>
      </w:r>
      <w:r w:rsidR="00096222">
        <w:t xml:space="preserve">a council </w:t>
      </w:r>
      <w:r w:rsidR="0055538F">
        <w:t>seat focusing on segments</w:t>
      </w:r>
      <w:r w:rsidR="00432A5B">
        <w:t xml:space="preserve">. Additionally, the council is considering forming an </w:t>
      </w:r>
      <w:r w:rsidR="0055538F">
        <w:t xml:space="preserve">Advocacy </w:t>
      </w:r>
      <w:r w:rsidR="00432A5B">
        <w:t>C</w:t>
      </w:r>
      <w:r w:rsidR="0055538F">
        <w:t>omm</w:t>
      </w:r>
      <w:r w:rsidR="00096222">
        <w:t>ittee</w:t>
      </w:r>
      <w:r w:rsidR="00432A5B">
        <w:t xml:space="preserve"> which would </w:t>
      </w:r>
      <w:r w:rsidR="0055538F">
        <w:t xml:space="preserve">take positions representing the official AAA position on </w:t>
      </w:r>
      <w:r w:rsidR="00432A5B">
        <w:t>issue</w:t>
      </w:r>
      <w:r w:rsidR="0055538F">
        <w:t xml:space="preserve">s. </w:t>
      </w:r>
      <w:r w:rsidR="00432A5B">
        <w:t>He gave as examples</w:t>
      </w:r>
      <w:r w:rsidR="0055538F">
        <w:t xml:space="preserve"> issues such as what our members teach</w:t>
      </w:r>
      <w:proofErr w:type="gramStart"/>
      <w:r w:rsidR="0055538F">
        <w:t>,</w:t>
      </w:r>
      <w:proofErr w:type="gramEnd"/>
      <w:r w:rsidR="0055538F">
        <w:t xml:space="preserve"> can a tea</w:t>
      </w:r>
      <w:r w:rsidR="00432A5B">
        <w:t>cher of AIS not have a PhD,</w:t>
      </w:r>
      <w:r w:rsidR="0055538F">
        <w:t xml:space="preserve"> </w:t>
      </w:r>
      <w:r w:rsidR="00432A5B">
        <w:t>s</w:t>
      </w:r>
      <w:r w:rsidR="0055538F">
        <w:t>hould p</w:t>
      </w:r>
      <w:r w:rsidR="00432A5B">
        <w:t>athways be an official position, etc. He reported that the c</w:t>
      </w:r>
      <w:r w:rsidR="0055538F">
        <w:t>ash bal</w:t>
      </w:r>
      <w:r w:rsidR="001472F2">
        <w:t>ance</w:t>
      </w:r>
      <w:r w:rsidR="0055538F">
        <w:t xml:space="preserve"> of </w:t>
      </w:r>
      <w:r w:rsidR="00432A5B">
        <w:t>the AAA is over $7million. This seems inconsistent since</w:t>
      </w:r>
      <w:r w:rsidR="0055538F">
        <w:t xml:space="preserve"> people can</w:t>
      </w:r>
      <w:r w:rsidR="00432A5B">
        <w:t>no</w:t>
      </w:r>
      <w:r w:rsidR="0055538F">
        <w:t>t afford to join</w:t>
      </w:r>
      <w:r w:rsidR="00432A5B">
        <w:t>. He also discussed the f</w:t>
      </w:r>
      <w:r w:rsidR="00096222">
        <w:t>our Sharpen O</w:t>
      </w:r>
      <w:r w:rsidR="00096BC0">
        <w:t>ur Vision C</w:t>
      </w:r>
      <w:r w:rsidR="00096222">
        <w:t xml:space="preserve">enters </w:t>
      </w:r>
      <w:r w:rsidR="00432A5B">
        <w:t xml:space="preserve">which have been </w:t>
      </w:r>
      <w:r w:rsidR="00096222">
        <w:t>ado</w:t>
      </w:r>
      <w:r w:rsidR="0055538F">
        <w:t>pted: practice, ed</w:t>
      </w:r>
      <w:r w:rsidR="00096222">
        <w:t>ucation</w:t>
      </w:r>
      <w:r w:rsidR="0055538F">
        <w:t>, research and public interest</w:t>
      </w:r>
      <w:r w:rsidR="00432A5B">
        <w:t xml:space="preserve">. There will be </w:t>
      </w:r>
      <w:r w:rsidR="0055538F">
        <w:t xml:space="preserve">Sharpen </w:t>
      </w:r>
      <w:r w:rsidR="00432A5B">
        <w:t>Our V</w:t>
      </w:r>
      <w:r w:rsidR="0055538F">
        <w:t>ision panels at the annual meeting</w:t>
      </w:r>
      <w:r w:rsidR="00432A5B">
        <w:t xml:space="preserve">. This </w:t>
      </w:r>
      <w:r w:rsidR="00096BC0">
        <w:t>issue</w:t>
      </w:r>
      <w:r w:rsidR="00432A5B">
        <w:t xml:space="preserve"> is</w:t>
      </w:r>
      <w:r w:rsidR="00096BC0">
        <w:t xml:space="preserve"> not trivial as ed</w:t>
      </w:r>
      <w:r w:rsidR="00096222">
        <w:t>ucation</w:t>
      </w:r>
      <w:r w:rsidR="00096BC0">
        <w:t xml:space="preserve"> </w:t>
      </w:r>
      <w:r w:rsidR="00096222">
        <w:t>c</w:t>
      </w:r>
      <w:r w:rsidR="00096BC0">
        <w:t xml:space="preserve">osts rise. </w:t>
      </w:r>
      <w:r w:rsidR="00432A5B">
        <w:t>The council will be asking whether centers make sense.</w:t>
      </w:r>
      <w:r w:rsidR="00096BC0">
        <w:t xml:space="preserve"> </w:t>
      </w:r>
      <w:r w:rsidR="00432A5B">
        <w:t>He e</w:t>
      </w:r>
      <w:r w:rsidR="00096BC0">
        <w:t>ncouraged us to attend panels and give feedback.</w:t>
      </w:r>
    </w:p>
    <w:p w:rsidR="00DF711C" w:rsidRDefault="00DF711C" w:rsidP="00DF711C">
      <w:pPr>
        <w:pStyle w:val="ListParagraph"/>
        <w:spacing w:after="0" w:line="240" w:lineRule="auto"/>
        <w:jc w:val="both"/>
      </w:pPr>
    </w:p>
    <w:p w:rsidR="00BA3715" w:rsidRDefault="005557E0" w:rsidP="00483AC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AAA-wide access to JETA</w:t>
      </w:r>
    </w:p>
    <w:p w:rsidR="00DC2E90" w:rsidRDefault="00096BC0" w:rsidP="00DF711C">
      <w:pPr>
        <w:pStyle w:val="ListParagraph"/>
        <w:spacing w:after="0" w:line="240" w:lineRule="auto"/>
        <w:jc w:val="both"/>
      </w:pPr>
      <w:r>
        <w:t>B</w:t>
      </w:r>
      <w:r w:rsidR="001472F2">
        <w:t>rigitte</w:t>
      </w:r>
      <w:r>
        <w:t xml:space="preserve"> brought up that only SET members</w:t>
      </w:r>
      <w:r w:rsidR="00432A5B">
        <w:t xml:space="preserve"> currently</w:t>
      </w:r>
      <w:r>
        <w:t xml:space="preserve"> have acces</w:t>
      </w:r>
      <w:r w:rsidR="00096222">
        <w:t>s</w:t>
      </w:r>
      <w:r w:rsidR="00432A5B">
        <w:t xml:space="preserve"> to JETA. She w</w:t>
      </w:r>
      <w:r>
        <w:t>ants</w:t>
      </w:r>
      <w:r w:rsidR="00432A5B">
        <w:t xml:space="preserve"> to explore open access but we cannot</w:t>
      </w:r>
      <w:r>
        <w:t xml:space="preserve"> do that because of contract with publishers.</w:t>
      </w:r>
      <w:r w:rsidR="00432A5B">
        <w:t xml:space="preserve"> The </w:t>
      </w:r>
      <w:r>
        <w:t xml:space="preserve">AAA has offered to open </w:t>
      </w:r>
      <w:r w:rsidR="00432A5B">
        <w:t>access to all AAA</w:t>
      </w:r>
      <w:r>
        <w:t xml:space="preserve"> full members and</w:t>
      </w:r>
      <w:r w:rsidR="00432A5B">
        <w:t xml:space="preserve"> to track downloads and </w:t>
      </w:r>
      <w:r>
        <w:t>views</w:t>
      </w:r>
      <w:r w:rsidR="00432A5B">
        <w:t xml:space="preserve"> of JETA under that provision</w:t>
      </w:r>
      <w:r>
        <w:t>.</w:t>
      </w:r>
      <w:r w:rsidR="00432A5B">
        <w:t xml:space="preserve"> Brigitte a</w:t>
      </w:r>
      <w:r>
        <w:t>sked us to discuss and vote.</w:t>
      </w:r>
      <w:r w:rsidR="00432A5B">
        <w:t xml:space="preserve"> </w:t>
      </w:r>
      <w:r>
        <w:t>Alex</w:t>
      </w:r>
      <w:r w:rsidR="00432A5B">
        <w:t xml:space="preserve"> </w:t>
      </w:r>
      <w:proofErr w:type="spellStart"/>
      <w:r w:rsidR="00432A5B">
        <w:t>Kogan</w:t>
      </w:r>
      <w:proofErr w:type="spellEnd"/>
      <w:r w:rsidR="00432A5B">
        <w:t xml:space="preserve"> voiced</w:t>
      </w:r>
      <w:r>
        <w:t xml:space="preserve"> support</w:t>
      </w:r>
      <w:r w:rsidR="00432A5B">
        <w:t xml:space="preserve"> for the </w:t>
      </w:r>
      <w:r>
        <w:t xml:space="preserve">motion. </w:t>
      </w:r>
      <w:r w:rsidR="00432A5B">
        <w:t>He a</w:t>
      </w:r>
      <w:r>
        <w:t xml:space="preserve">sked that for each new issue, the AAA staff email full membership with </w:t>
      </w:r>
      <w:r w:rsidR="00432A5B">
        <w:t>the issue contents. He n</w:t>
      </w:r>
      <w:r>
        <w:t>oted th</w:t>
      </w:r>
      <w:r w:rsidR="00432A5B">
        <w:t>at submissions are still down. There are four articles in latest issue. He d</w:t>
      </w:r>
      <w:r>
        <w:t xml:space="preserve">iscussed quality issues, </w:t>
      </w:r>
      <w:r w:rsidR="00432A5B">
        <w:t>the use of multiple reviewers and</w:t>
      </w:r>
      <w:r>
        <w:t xml:space="preserve"> </w:t>
      </w:r>
      <w:r w:rsidR="00432A5B">
        <w:t>noted that i</w:t>
      </w:r>
      <w:r w:rsidR="00D86942">
        <w:t>ndexing journal quality by aggregators is problematic.</w:t>
      </w:r>
      <w:r w:rsidR="00432A5B">
        <w:t xml:space="preserve"> </w:t>
      </w:r>
      <w:r w:rsidR="00D86942">
        <w:t>B</w:t>
      </w:r>
      <w:r w:rsidR="00432A5B">
        <w:t>rigitte has contacted</w:t>
      </w:r>
      <w:r w:rsidR="00D86942">
        <w:t xml:space="preserve"> the Tech</w:t>
      </w:r>
      <w:r w:rsidR="00432A5B">
        <w:t>nology</w:t>
      </w:r>
      <w:r w:rsidR="00D86942">
        <w:t xml:space="preserve"> section of </w:t>
      </w:r>
      <w:r w:rsidR="00432A5B">
        <w:t xml:space="preserve">the </w:t>
      </w:r>
      <w:r w:rsidR="00D86942">
        <w:t>AICPA</w:t>
      </w:r>
      <w:r w:rsidR="00432A5B">
        <w:t xml:space="preserve"> about JETA. They have agreed to</w:t>
      </w:r>
      <w:r w:rsidR="00D86942">
        <w:t xml:space="preserve"> write up abstracts of interesting articles to the practitioners.</w:t>
      </w:r>
      <w:r w:rsidR="00DC2E90">
        <w:t xml:space="preserve"> </w:t>
      </w:r>
      <w:r w:rsidR="00432A5B">
        <w:t>She w</w:t>
      </w:r>
      <w:r w:rsidR="00DC2E90">
        <w:t>an</w:t>
      </w:r>
      <w:r w:rsidR="00432A5B">
        <w:t>ts to get JETA on BYU website. She t</w:t>
      </w:r>
      <w:r w:rsidR="00DC2E90">
        <w:t xml:space="preserve">hanked Alex for </w:t>
      </w:r>
      <w:r w:rsidR="00432A5B">
        <w:t xml:space="preserve">the </w:t>
      </w:r>
      <w:r w:rsidR="00DC2E90">
        <w:t xml:space="preserve">three year term of </w:t>
      </w:r>
      <w:r w:rsidR="00432A5B">
        <w:t xml:space="preserve">his </w:t>
      </w:r>
      <w:r w:rsidR="00DC2E90">
        <w:t>editorship. Alex thanked associate editors and reviewers. B</w:t>
      </w:r>
      <w:r w:rsidR="00432A5B">
        <w:t>rigitte also</w:t>
      </w:r>
      <w:r w:rsidR="00DC2E90">
        <w:t xml:space="preserve"> mentioned the new AACSB A7 standard</w:t>
      </w:r>
      <w:r w:rsidR="00432A5B">
        <w:t>. The members v</w:t>
      </w:r>
      <w:r w:rsidR="00DC2E90">
        <w:t>oted for a one year trial</w:t>
      </w:r>
      <w:r w:rsidR="00432A5B">
        <w:t xml:space="preserve"> of open access to JETA for AAA members.</w:t>
      </w:r>
    </w:p>
    <w:p w:rsidR="00DC2E90" w:rsidRDefault="00DC2E90" w:rsidP="00DF711C">
      <w:pPr>
        <w:pStyle w:val="ListParagraph"/>
        <w:spacing w:after="0" w:line="240" w:lineRule="auto"/>
        <w:jc w:val="both"/>
      </w:pPr>
    </w:p>
    <w:p w:rsidR="0084796B" w:rsidRDefault="00BA3715" w:rsidP="00BA371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Website</w:t>
      </w:r>
      <w:r w:rsidR="00483ACF">
        <w:t xml:space="preserve"> update</w:t>
      </w:r>
    </w:p>
    <w:p w:rsidR="00DC2E90" w:rsidRDefault="001472F2" w:rsidP="00DF711C">
      <w:pPr>
        <w:pStyle w:val="ListParagraph"/>
      </w:pPr>
      <w:r>
        <w:t xml:space="preserve">Brigitte reported that she is working with Rob </w:t>
      </w:r>
      <w:r w:rsidR="00432A5B">
        <w:t xml:space="preserve">Nehmer </w:t>
      </w:r>
      <w:r>
        <w:t xml:space="preserve">and David </w:t>
      </w:r>
      <w:r w:rsidR="00432A5B">
        <w:t>Wang o</w:t>
      </w:r>
      <w:r>
        <w:t>n the</w:t>
      </w:r>
      <w:r w:rsidR="00DC2E90">
        <w:t xml:space="preserve"> website update. S</w:t>
      </w:r>
      <w:r>
        <w:t>he s</w:t>
      </w:r>
      <w:r w:rsidR="00DC2E90">
        <w:t>howed</w:t>
      </w:r>
      <w:r>
        <w:t xml:space="preserve"> some of the</w:t>
      </w:r>
      <w:r w:rsidR="00DC2E90">
        <w:t xml:space="preserve"> current beta version. </w:t>
      </w:r>
      <w:r w:rsidR="00432A5B">
        <w:t>There will be a</w:t>
      </w:r>
      <w:r w:rsidR="00DC2E90">
        <w:t>dd</w:t>
      </w:r>
      <w:r w:rsidR="00432A5B">
        <w:t>ed</w:t>
      </w:r>
      <w:r w:rsidR="00DC2E90">
        <w:t xml:space="preserve"> bonus content on line, for instance for JETA authors. Only section members can post bonus content.</w:t>
      </w:r>
      <w:r w:rsidR="00432A5B">
        <w:t xml:space="preserve"> </w:t>
      </w:r>
      <w:r w:rsidR="00DC2E90">
        <w:t>Alex suggested a disclaimer for the bonus content.</w:t>
      </w:r>
    </w:p>
    <w:p w:rsidR="00DF711C" w:rsidRDefault="00DF711C" w:rsidP="00DF711C">
      <w:pPr>
        <w:pStyle w:val="ListParagraph"/>
        <w:spacing w:after="0" w:line="240" w:lineRule="auto"/>
        <w:jc w:val="both"/>
      </w:pPr>
    </w:p>
    <w:p w:rsidR="0084796B" w:rsidRDefault="0084796B" w:rsidP="00BA371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President Transition</w:t>
      </w:r>
    </w:p>
    <w:p w:rsidR="00DC2E90" w:rsidRDefault="00432A5B" w:rsidP="00DF711C">
      <w:pPr>
        <w:pStyle w:val="ListParagraph"/>
        <w:spacing w:after="0" w:line="240" w:lineRule="auto"/>
        <w:jc w:val="both"/>
      </w:pPr>
      <w:r>
        <w:t>Brigitte i</w:t>
      </w:r>
      <w:r w:rsidR="00DC2E90">
        <w:t>ntroduced Nancy as the new president</w:t>
      </w:r>
      <w:r>
        <w:t xml:space="preserve">. </w:t>
      </w:r>
      <w:r w:rsidR="00DC2E90">
        <w:t>Nancy gave B</w:t>
      </w:r>
      <w:r w:rsidR="001472F2">
        <w:t>rigitte an award of appreciation for her work the past year.</w:t>
      </w:r>
    </w:p>
    <w:p w:rsidR="00DC2E90" w:rsidRDefault="00DC2E90" w:rsidP="00DF711C">
      <w:pPr>
        <w:pStyle w:val="ListParagraph"/>
        <w:spacing w:after="0" w:line="240" w:lineRule="auto"/>
        <w:jc w:val="both"/>
      </w:pPr>
    </w:p>
    <w:p w:rsidR="0084796B" w:rsidRDefault="00203612" w:rsidP="005E08C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Nancy</w:t>
      </w:r>
      <w:r w:rsidR="00A43E6A">
        <w:t>’s Vision:</w:t>
      </w:r>
      <w:r w:rsidR="005E08C5">
        <w:t xml:space="preserve"> Making Connections</w:t>
      </w:r>
      <w:r w:rsidR="00D45F67">
        <w:t xml:space="preserve"> within the AAA</w:t>
      </w:r>
      <w:r w:rsidR="00EF6BE0">
        <w:t>,</w:t>
      </w:r>
      <w:r w:rsidR="00D45F67">
        <w:t xml:space="preserve"> with</w:t>
      </w:r>
      <w:r w:rsidR="00EF6BE0">
        <w:t xml:space="preserve"> AISEA, Others</w:t>
      </w:r>
    </w:p>
    <w:p w:rsidR="000529CC" w:rsidRDefault="00432A5B" w:rsidP="00432A5B">
      <w:pPr>
        <w:pStyle w:val="ListParagraph"/>
      </w:pPr>
      <w:r>
        <w:lastRenderedPageBreak/>
        <w:t>She n</w:t>
      </w:r>
      <w:r w:rsidR="00DC2E90">
        <w:t xml:space="preserve">oted that SET is not well known even in </w:t>
      </w:r>
      <w:r w:rsidR="001472F2">
        <w:t xml:space="preserve">the </w:t>
      </w:r>
      <w:r w:rsidR="00DC2E90">
        <w:t>AAA</w:t>
      </w:r>
      <w:r>
        <w:t>. She w</w:t>
      </w:r>
      <w:r w:rsidR="00DC2E90">
        <w:t>ants</w:t>
      </w:r>
      <w:r>
        <w:t xml:space="preserve"> us</w:t>
      </w:r>
      <w:r w:rsidR="00DC2E90">
        <w:t xml:space="preserve"> to make more connections</w:t>
      </w:r>
      <w:r>
        <w:t>. We a</w:t>
      </w:r>
      <w:r w:rsidR="00DC2E90">
        <w:t>lready have strong ties with AIS</w:t>
      </w:r>
      <w:r>
        <w:t>. She is actively t</w:t>
      </w:r>
      <w:r w:rsidR="00DC2E90">
        <w:t>alking with Forensic section</w:t>
      </w:r>
      <w:r>
        <w:t xml:space="preserve"> about commonalities. There are also possible </w:t>
      </w:r>
      <w:r w:rsidR="00DC2E90">
        <w:t>Pacific Region connections</w:t>
      </w:r>
      <w:r>
        <w:t xml:space="preserve">. She stated that the </w:t>
      </w:r>
      <w:r w:rsidR="00037D22">
        <w:t>Mid-</w:t>
      </w:r>
      <w:r>
        <w:t>year with AIS is mixed bag especially since</w:t>
      </w:r>
      <w:r w:rsidR="00DC2E90">
        <w:t xml:space="preserve"> </w:t>
      </w:r>
      <w:r>
        <w:t>o</w:t>
      </w:r>
      <w:r w:rsidR="00DC2E90">
        <w:t>fficially t</w:t>
      </w:r>
      <w:r>
        <w:t>he</w:t>
      </w:r>
      <w:r w:rsidR="00DC2E90">
        <w:t xml:space="preserve"> meeting is </w:t>
      </w:r>
      <w:r>
        <w:t xml:space="preserve">the </w:t>
      </w:r>
      <w:r w:rsidR="00DC2E90">
        <w:t>AIS</w:t>
      </w:r>
      <w:r>
        <w:t xml:space="preserve"> section’s midyear meeting</w:t>
      </w:r>
      <w:r w:rsidR="00DC2E90">
        <w:t>.</w:t>
      </w:r>
      <w:r>
        <w:t xml:space="preserve"> She a</w:t>
      </w:r>
      <w:r w:rsidR="00DC2E90">
        <w:t>sked what membership thinks of having meeting with Forensics for instance</w:t>
      </w:r>
      <w:r w:rsidR="000529CC">
        <w:t xml:space="preserve"> </w:t>
      </w:r>
      <w:r>
        <w:t>or</w:t>
      </w:r>
      <w:r w:rsidR="000529CC">
        <w:t xml:space="preserve"> a three way</w:t>
      </w:r>
      <w:r>
        <w:t xml:space="preserve"> meeting with Forensics and AIS</w:t>
      </w:r>
      <w:r w:rsidR="000529CC">
        <w:t>.</w:t>
      </w:r>
      <w:r>
        <w:t xml:space="preserve"> The AIS Educators association is proposing that they</w:t>
      </w:r>
      <w:r w:rsidR="000529CC">
        <w:t xml:space="preserve"> could carve out some parts of their journal. </w:t>
      </w:r>
      <w:r>
        <w:t>They w</w:t>
      </w:r>
      <w:r w:rsidR="000529CC">
        <w:t>ant to put their education articles in JETA. Maybe there would be an associate ed</w:t>
      </w:r>
      <w:r w:rsidR="001472F2">
        <w:t>itor</w:t>
      </w:r>
      <w:r w:rsidR="000529CC">
        <w:t xml:space="preserve"> </w:t>
      </w:r>
      <w:r w:rsidR="001472F2">
        <w:t>o</w:t>
      </w:r>
      <w:r w:rsidR="000529CC">
        <w:t>f JETA for ed</w:t>
      </w:r>
      <w:r w:rsidR="001472F2">
        <w:t>ucation</w:t>
      </w:r>
      <w:r w:rsidR="000529CC">
        <w:t xml:space="preserve"> </w:t>
      </w:r>
      <w:r w:rsidR="001472F2">
        <w:t>p</w:t>
      </w:r>
      <w:r w:rsidR="000529CC">
        <w:t>ieces.</w:t>
      </w:r>
      <w:r>
        <w:t xml:space="preserve"> </w:t>
      </w:r>
      <w:r w:rsidR="000529CC">
        <w:t>Gary Schneider and others on</w:t>
      </w:r>
      <w:r>
        <w:t xml:space="preserve"> the</w:t>
      </w:r>
      <w:r w:rsidR="000529CC">
        <w:t xml:space="preserve"> AIS Ed</w:t>
      </w:r>
      <w:r w:rsidR="001472F2">
        <w:t>ucators</w:t>
      </w:r>
      <w:r w:rsidR="000529CC">
        <w:t xml:space="preserve"> Journal have been in discussion</w:t>
      </w:r>
      <w:r>
        <w:t xml:space="preserve"> with SET section representatives</w:t>
      </w:r>
      <w:r w:rsidR="000529CC">
        <w:t xml:space="preserve">. </w:t>
      </w:r>
      <w:r>
        <w:t>They will n</w:t>
      </w:r>
      <w:r w:rsidR="000529CC">
        <w:t xml:space="preserve">eed to sell this to their membership. </w:t>
      </w:r>
      <w:r>
        <w:t>They would like us to consider</w:t>
      </w:r>
      <w:r w:rsidR="000529CC">
        <w:t xml:space="preserve"> an associate ed</w:t>
      </w:r>
      <w:r w:rsidR="001472F2">
        <w:t>itor</w:t>
      </w:r>
      <w:r w:rsidR="000529CC">
        <w:t xml:space="preserve"> </w:t>
      </w:r>
      <w:r w:rsidR="001472F2">
        <w:t>p</w:t>
      </w:r>
      <w:r w:rsidR="000529CC">
        <w:t>osition for the education pieces. Alex noted h</w:t>
      </w:r>
      <w:r w:rsidR="001472F2">
        <w:t>e has never disagreed with the a</w:t>
      </w:r>
      <w:r w:rsidR="000529CC">
        <w:t>ssoc</w:t>
      </w:r>
      <w:r w:rsidR="001472F2">
        <w:t>iate e</w:t>
      </w:r>
      <w:r w:rsidR="000529CC">
        <w:t>d</w:t>
      </w:r>
      <w:r w:rsidR="001472F2">
        <w:t>itor b</w:t>
      </w:r>
      <w:r w:rsidR="000529CC">
        <w:t>ut suggest</w:t>
      </w:r>
      <w:r w:rsidR="001472F2">
        <w:t>ed</w:t>
      </w:r>
      <w:r w:rsidR="000529CC">
        <w:t xml:space="preserve"> it be clear that the ed</w:t>
      </w:r>
      <w:r w:rsidR="00037D22">
        <w:t>itor</w:t>
      </w:r>
      <w:r w:rsidR="000529CC">
        <w:t xml:space="preserve"> </w:t>
      </w:r>
      <w:r w:rsidR="00037D22">
        <w:t>o</w:t>
      </w:r>
      <w:r w:rsidR="000529CC">
        <w:t xml:space="preserve">f JETA has final say. </w:t>
      </w:r>
      <w:r w:rsidR="001472F2">
        <w:t>He a</w:t>
      </w:r>
      <w:r w:rsidR="000529CC">
        <w:t xml:space="preserve">dded </w:t>
      </w:r>
      <w:r w:rsidR="001472F2">
        <w:t xml:space="preserve">that </w:t>
      </w:r>
      <w:r w:rsidR="000529CC">
        <w:t xml:space="preserve">membership may be another benefit. </w:t>
      </w:r>
      <w:r w:rsidR="001472F2">
        <w:t>There was some d</w:t>
      </w:r>
      <w:r w:rsidR="000529CC">
        <w:t>iscussion. Nancy closed discussion</w:t>
      </w:r>
      <w:r>
        <w:t>.</w:t>
      </w:r>
    </w:p>
    <w:p w:rsidR="00432A5B" w:rsidRDefault="00432A5B" w:rsidP="00432A5B">
      <w:pPr>
        <w:pStyle w:val="ListParagraph"/>
      </w:pPr>
    </w:p>
    <w:p w:rsidR="005E08C5" w:rsidRDefault="005E08C5" w:rsidP="005E08C5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New officers committee chairs/members</w:t>
      </w:r>
    </w:p>
    <w:p w:rsidR="00DF711C" w:rsidRDefault="000529CC" w:rsidP="00DF711C">
      <w:pPr>
        <w:pStyle w:val="ListParagraph"/>
        <w:spacing w:after="0" w:line="240" w:lineRule="auto"/>
        <w:ind w:left="1440"/>
        <w:jc w:val="both"/>
      </w:pPr>
      <w:r>
        <w:t>N</w:t>
      </w:r>
      <w:r w:rsidR="001472F2">
        <w:t>ancy</w:t>
      </w:r>
      <w:r>
        <w:t xml:space="preserve"> introduced the new officers/chairs</w:t>
      </w:r>
      <w:r w:rsidR="00432A5B">
        <w:t>.</w:t>
      </w:r>
    </w:p>
    <w:p w:rsidR="000529CC" w:rsidRDefault="000529CC" w:rsidP="00DF711C">
      <w:pPr>
        <w:pStyle w:val="ListParagraph"/>
        <w:spacing w:after="0" w:line="240" w:lineRule="auto"/>
        <w:ind w:left="1440"/>
        <w:jc w:val="both"/>
      </w:pPr>
    </w:p>
    <w:p w:rsidR="00A43E6A" w:rsidRDefault="005E08C5" w:rsidP="00A43E6A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Your contribution</w:t>
      </w:r>
      <w:r w:rsidR="00A43E6A">
        <w:t>?</w:t>
      </w:r>
    </w:p>
    <w:p w:rsidR="00DF711C" w:rsidRDefault="000529CC" w:rsidP="00DF711C">
      <w:pPr>
        <w:pStyle w:val="ListParagraph"/>
      </w:pPr>
      <w:r>
        <w:t>N</w:t>
      </w:r>
      <w:r w:rsidR="001472F2">
        <w:t>ancy</w:t>
      </w:r>
      <w:r>
        <w:t xml:space="preserve"> asked to be emailed or contacted with any ideas</w:t>
      </w:r>
      <w:r w:rsidR="00432A5B">
        <w:t>.</w:t>
      </w:r>
    </w:p>
    <w:p w:rsidR="00C30666" w:rsidRDefault="00432A5B" w:rsidP="00DF711C">
      <w:pPr>
        <w:pStyle w:val="ListParagraph"/>
      </w:pPr>
      <w:r>
        <w:t>The m</w:t>
      </w:r>
      <w:r w:rsidR="00C30666">
        <w:t>eeting closed at 7:01</w:t>
      </w:r>
      <w:r>
        <w:t>.</w:t>
      </w:r>
    </w:p>
    <w:p w:rsidR="00C30666" w:rsidRDefault="00C30666" w:rsidP="00DF711C">
      <w:pPr>
        <w:pStyle w:val="ListParagraph"/>
      </w:pPr>
    </w:p>
    <w:p w:rsidR="00DF711C" w:rsidRPr="0084796B" w:rsidRDefault="00DF711C" w:rsidP="00DF711C">
      <w:pPr>
        <w:pStyle w:val="ListParagraph"/>
        <w:spacing w:after="0" w:line="240" w:lineRule="auto"/>
        <w:ind w:left="1440"/>
        <w:jc w:val="both"/>
      </w:pPr>
    </w:p>
    <w:sectPr w:rsidR="00DF711C" w:rsidRPr="0084796B" w:rsidSect="001E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AF6"/>
    <w:multiLevelType w:val="hybridMultilevel"/>
    <w:tmpl w:val="EAC0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796B"/>
    <w:rsid w:val="00037D22"/>
    <w:rsid w:val="000529CC"/>
    <w:rsid w:val="00056557"/>
    <w:rsid w:val="0008449A"/>
    <w:rsid w:val="00096222"/>
    <w:rsid w:val="00096BC0"/>
    <w:rsid w:val="0011008E"/>
    <w:rsid w:val="00113E00"/>
    <w:rsid w:val="001472F2"/>
    <w:rsid w:val="001E0FB2"/>
    <w:rsid w:val="00203612"/>
    <w:rsid w:val="00240082"/>
    <w:rsid w:val="00301CC2"/>
    <w:rsid w:val="003A4A59"/>
    <w:rsid w:val="00432A5B"/>
    <w:rsid w:val="00483ACF"/>
    <w:rsid w:val="004C3CFA"/>
    <w:rsid w:val="004D439A"/>
    <w:rsid w:val="004D7E13"/>
    <w:rsid w:val="005241C0"/>
    <w:rsid w:val="005339C1"/>
    <w:rsid w:val="00554B36"/>
    <w:rsid w:val="0055538F"/>
    <w:rsid w:val="005557E0"/>
    <w:rsid w:val="00561192"/>
    <w:rsid w:val="005E08C5"/>
    <w:rsid w:val="00627E05"/>
    <w:rsid w:val="00644194"/>
    <w:rsid w:val="00655C76"/>
    <w:rsid w:val="006639B2"/>
    <w:rsid w:val="0084796B"/>
    <w:rsid w:val="008555AB"/>
    <w:rsid w:val="00866704"/>
    <w:rsid w:val="00896F6F"/>
    <w:rsid w:val="008F6B07"/>
    <w:rsid w:val="00921DC6"/>
    <w:rsid w:val="009D4376"/>
    <w:rsid w:val="00A14245"/>
    <w:rsid w:val="00A3515C"/>
    <w:rsid w:val="00A43E6A"/>
    <w:rsid w:val="00A57B47"/>
    <w:rsid w:val="00AC515C"/>
    <w:rsid w:val="00B03E65"/>
    <w:rsid w:val="00BA3715"/>
    <w:rsid w:val="00C30666"/>
    <w:rsid w:val="00C80BA1"/>
    <w:rsid w:val="00C9116E"/>
    <w:rsid w:val="00C91204"/>
    <w:rsid w:val="00C96D88"/>
    <w:rsid w:val="00D3439E"/>
    <w:rsid w:val="00D45F67"/>
    <w:rsid w:val="00D464F7"/>
    <w:rsid w:val="00D86942"/>
    <w:rsid w:val="00DC2E90"/>
    <w:rsid w:val="00DF711C"/>
    <w:rsid w:val="00E10DB3"/>
    <w:rsid w:val="00E7121C"/>
    <w:rsid w:val="00ED1E31"/>
    <w:rsid w:val="00E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1137</Words>
  <Characters>6482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fisherin</dc:creator>
  <cp:lastModifiedBy>Jason Kerwin</cp:lastModifiedBy>
  <cp:revision>2</cp:revision>
  <dcterms:created xsi:type="dcterms:W3CDTF">2014-12-22T15:17:00Z</dcterms:created>
  <dcterms:modified xsi:type="dcterms:W3CDTF">2014-12-22T15:17:00Z</dcterms:modified>
</cp:coreProperties>
</file>