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C18B" w14:textId="77777777" w:rsidR="00EC7B9D" w:rsidRPr="002876C0" w:rsidRDefault="00EC7B9D" w:rsidP="00BC047E">
      <w:pPr>
        <w:jc w:val="center"/>
        <w:rPr>
          <w:rFonts w:ascii="Arial" w:hAnsi="Arial" w:cs="Arial"/>
          <w:noProof/>
          <w:sz w:val="20"/>
          <w:szCs w:val="20"/>
        </w:rPr>
      </w:pPr>
      <w:r w:rsidRPr="002876C0">
        <w:rPr>
          <w:noProof/>
        </w:rPr>
        <w:drawing>
          <wp:inline distT="0" distB="0" distL="0" distR="0" wp14:anchorId="4E80A558" wp14:editId="389C7933">
            <wp:extent cx="2438400" cy="806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0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3C179" w14:textId="376AE253" w:rsidR="004C22A7" w:rsidRPr="002876C0" w:rsidRDefault="004C22A7" w:rsidP="00270525">
      <w:pPr>
        <w:jc w:val="center"/>
        <w:rPr>
          <w:rFonts w:ascii="Arial" w:hAnsi="Arial" w:cs="Arial"/>
          <w:b/>
          <w:sz w:val="18"/>
          <w:szCs w:val="20"/>
        </w:rPr>
      </w:pPr>
    </w:p>
    <w:p w14:paraId="5DA7D67F" w14:textId="6C5ECE63" w:rsidR="001929EA" w:rsidRPr="002876C0" w:rsidRDefault="00FB33F1" w:rsidP="00270525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Hlk46169191"/>
      <w:r w:rsidRPr="002876C0">
        <w:rPr>
          <w:rFonts w:ascii="Arial" w:hAnsi="Arial" w:cs="Arial"/>
          <w:b/>
          <w:sz w:val="21"/>
          <w:szCs w:val="21"/>
        </w:rPr>
        <w:t xml:space="preserve">DRAFT </w:t>
      </w:r>
      <w:r w:rsidR="00E454F3" w:rsidRPr="002876C0">
        <w:rPr>
          <w:rFonts w:ascii="Arial" w:hAnsi="Arial" w:cs="Arial"/>
          <w:b/>
          <w:sz w:val="21"/>
          <w:szCs w:val="21"/>
        </w:rPr>
        <w:t xml:space="preserve">Virtual </w:t>
      </w:r>
      <w:r w:rsidR="000B046F" w:rsidRPr="002876C0">
        <w:rPr>
          <w:rFonts w:ascii="Arial" w:hAnsi="Arial" w:cs="Arial"/>
          <w:b/>
          <w:sz w:val="21"/>
          <w:szCs w:val="21"/>
        </w:rPr>
        <w:t>Council</w:t>
      </w:r>
      <w:r w:rsidR="00B273D8" w:rsidRPr="002876C0">
        <w:rPr>
          <w:rFonts w:ascii="Arial" w:hAnsi="Arial" w:cs="Arial"/>
          <w:b/>
          <w:sz w:val="21"/>
          <w:szCs w:val="21"/>
        </w:rPr>
        <w:t xml:space="preserve"> Meeting</w:t>
      </w:r>
      <w:r w:rsidR="007F5476" w:rsidRPr="002876C0">
        <w:rPr>
          <w:rFonts w:ascii="Arial" w:hAnsi="Arial" w:cs="Arial"/>
          <w:b/>
          <w:sz w:val="21"/>
          <w:szCs w:val="21"/>
        </w:rPr>
        <w:t xml:space="preserve"> </w:t>
      </w:r>
      <w:r w:rsidR="003816E5" w:rsidRPr="002876C0">
        <w:rPr>
          <w:rFonts w:ascii="Arial" w:hAnsi="Arial" w:cs="Arial"/>
          <w:b/>
          <w:sz w:val="21"/>
          <w:szCs w:val="21"/>
        </w:rPr>
        <w:t>Minutes</w:t>
      </w:r>
    </w:p>
    <w:bookmarkEnd w:id="0"/>
    <w:p w14:paraId="6C353C41" w14:textId="77777777" w:rsidR="000B007D" w:rsidRPr="002876C0" w:rsidRDefault="000B007D" w:rsidP="000B007D">
      <w:pPr>
        <w:jc w:val="center"/>
        <w:rPr>
          <w:rFonts w:ascii="Arial" w:hAnsi="Arial" w:cs="Arial"/>
          <w:bCs/>
          <w:sz w:val="21"/>
          <w:szCs w:val="21"/>
        </w:rPr>
      </w:pPr>
      <w:r w:rsidRPr="002876C0">
        <w:rPr>
          <w:rFonts w:ascii="Arial" w:hAnsi="Arial" w:cs="Arial"/>
          <w:bCs/>
          <w:sz w:val="21"/>
          <w:szCs w:val="21"/>
        </w:rPr>
        <w:t>Wednesday, April 12, 2023</w:t>
      </w:r>
    </w:p>
    <w:p w14:paraId="5EA89EAB" w14:textId="4FC5151A" w:rsidR="00983B38" w:rsidRPr="002876C0" w:rsidRDefault="000B007D" w:rsidP="000B007D">
      <w:pPr>
        <w:jc w:val="center"/>
        <w:rPr>
          <w:rFonts w:ascii="Arial" w:hAnsi="Arial" w:cs="Arial"/>
          <w:bCs/>
          <w:sz w:val="21"/>
          <w:szCs w:val="21"/>
        </w:rPr>
      </w:pPr>
      <w:r w:rsidRPr="002876C0">
        <w:rPr>
          <w:rFonts w:ascii="Arial" w:hAnsi="Arial" w:cs="Arial"/>
          <w:bCs/>
          <w:sz w:val="21"/>
          <w:szCs w:val="21"/>
        </w:rPr>
        <w:t>11:00 am – 1</w:t>
      </w:r>
      <w:r w:rsidR="004005CA" w:rsidRPr="002876C0">
        <w:rPr>
          <w:rFonts w:ascii="Arial" w:hAnsi="Arial" w:cs="Arial"/>
          <w:bCs/>
          <w:sz w:val="21"/>
          <w:szCs w:val="21"/>
        </w:rPr>
        <w:t>2</w:t>
      </w:r>
      <w:r w:rsidRPr="002876C0">
        <w:rPr>
          <w:rFonts w:ascii="Arial" w:hAnsi="Arial" w:cs="Arial"/>
          <w:bCs/>
          <w:sz w:val="21"/>
          <w:szCs w:val="21"/>
        </w:rPr>
        <w:t>:</w:t>
      </w:r>
      <w:r w:rsidR="004005CA" w:rsidRPr="002876C0">
        <w:rPr>
          <w:rFonts w:ascii="Arial" w:hAnsi="Arial" w:cs="Arial"/>
          <w:bCs/>
          <w:sz w:val="21"/>
          <w:szCs w:val="21"/>
        </w:rPr>
        <w:t>25</w:t>
      </w:r>
      <w:r w:rsidRPr="002876C0">
        <w:rPr>
          <w:rFonts w:ascii="Arial" w:hAnsi="Arial" w:cs="Arial"/>
          <w:bCs/>
          <w:sz w:val="21"/>
          <w:szCs w:val="21"/>
        </w:rPr>
        <w:t xml:space="preserve"> pm</w:t>
      </w:r>
    </w:p>
    <w:p w14:paraId="62797135" w14:textId="77777777" w:rsidR="000B007D" w:rsidRPr="002876C0" w:rsidRDefault="000B007D" w:rsidP="000B007D">
      <w:pPr>
        <w:jc w:val="center"/>
        <w:rPr>
          <w:rFonts w:ascii="Arial" w:hAnsi="Arial" w:cs="Arial"/>
          <w:sz w:val="18"/>
          <w:szCs w:val="20"/>
        </w:rPr>
      </w:pP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3757"/>
        <w:gridCol w:w="53"/>
        <w:gridCol w:w="1905"/>
        <w:gridCol w:w="1905"/>
        <w:gridCol w:w="7"/>
        <w:gridCol w:w="3803"/>
      </w:tblGrid>
      <w:tr w:rsidR="00D5001D" w:rsidRPr="002876C0" w14:paraId="78FF4CAE" w14:textId="77777777" w:rsidTr="00EC12F4">
        <w:tc>
          <w:tcPr>
            <w:tcW w:w="11430" w:type="dxa"/>
            <w:gridSpan w:val="6"/>
            <w:shd w:val="clear" w:color="auto" w:fill="F2F2F2" w:themeFill="background1" w:themeFillShade="F2"/>
          </w:tcPr>
          <w:p w14:paraId="1A7E43E4" w14:textId="77777777" w:rsidR="00D5001D" w:rsidRPr="002876C0" w:rsidRDefault="00D5001D" w:rsidP="00B27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6C0">
              <w:rPr>
                <w:rFonts w:ascii="Arial" w:hAnsi="Arial" w:cs="Arial"/>
                <w:b/>
                <w:sz w:val="18"/>
                <w:szCs w:val="18"/>
              </w:rPr>
              <w:t>Council Members Attending</w:t>
            </w:r>
          </w:p>
        </w:tc>
      </w:tr>
      <w:tr w:rsidR="000B046F" w:rsidRPr="002876C0" w14:paraId="7B7F8691" w14:textId="77777777" w:rsidTr="00FB33F1">
        <w:trPr>
          <w:trHeight w:val="1448"/>
        </w:trPr>
        <w:tc>
          <w:tcPr>
            <w:tcW w:w="3757" w:type="dxa"/>
          </w:tcPr>
          <w:p w14:paraId="752D9AA8" w14:textId="4059D153" w:rsidR="000B046F" w:rsidRPr="002876C0" w:rsidRDefault="000B046F" w:rsidP="00EC7B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76C0">
              <w:rPr>
                <w:rFonts w:ascii="Arial" w:hAnsi="Arial" w:cs="Arial"/>
                <w:b/>
                <w:sz w:val="18"/>
                <w:szCs w:val="18"/>
              </w:rPr>
              <w:t>Board of Directors</w:t>
            </w:r>
          </w:p>
          <w:p w14:paraId="4AF33068" w14:textId="51A633E0" w:rsidR="0053623E" w:rsidRPr="002876C0" w:rsidRDefault="0053623E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Mark </w:t>
            </w:r>
            <w:r w:rsidR="000B007D" w:rsidRPr="002876C0">
              <w:rPr>
                <w:rFonts w:ascii="Arial" w:hAnsi="Arial" w:cs="Arial"/>
                <w:sz w:val="18"/>
                <w:szCs w:val="18"/>
              </w:rPr>
              <w:t>Dawkins</w:t>
            </w:r>
            <w:r w:rsidRPr="002876C0">
              <w:rPr>
                <w:rFonts w:ascii="Arial" w:hAnsi="Arial" w:cs="Arial"/>
                <w:sz w:val="18"/>
                <w:szCs w:val="18"/>
              </w:rPr>
              <w:t>, President</w:t>
            </w:r>
          </w:p>
          <w:p w14:paraId="6E94E397" w14:textId="77777777" w:rsidR="0053623E" w:rsidRPr="002876C0" w:rsidRDefault="0053623E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Robert Allen, Past President</w:t>
            </w:r>
          </w:p>
          <w:p w14:paraId="60EC0194" w14:textId="77777777" w:rsidR="0053623E" w:rsidRPr="002876C0" w:rsidRDefault="0053623E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Anne Farrell, Vice President-Finance</w:t>
            </w:r>
          </w:p>
          <w:p w14:paraId="46CAD8F4" w14:textId="77777777" w:rsidR="0053623E" w:rsidRPr="002876C0" w:rsidRDefault="0053623E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Beth Kern, Vice President-Education</w:t>
            </w:r>
          </w:p>
          <w:p w14:paraId="6EF1E972" w14:textId="77777777" w:rsidR="0053623E" w:rsidRPr="002876C0" w:rsidRDefault="0053623E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Norma Montague, Vice President-</w:t>
            </w:r>
          </w:p>
          <w:p w14:paraId="5195AE54" w14:textId="77777777" w:rsidR="0053623E" w:rsidRPr="002876C0" w:rsidRDefault="0053623E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     Diversity, Equity, and Inclusion</w:t>
            </w:r>
          </w:p>
          <w:p w14:paraId="764DA65A" w14:textId="77777777" w:rsidR="0053623E" w:rsidRPr="002876C0" w:rsidRDefault="0053623E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Ann Dzuranin, Director-Focusing on </w:t>
            </w:r>
          </w:p>
          <w:p w14:paraId="1BF3C2BC" w14:textId="77777777" w:rsidR="0053623E" w:rsidRPr="002876C0" w:rsidRDefault="0053623E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     Membership </w:t>
            </w:r>
          </w:p>
          <w:p w14:paraId="71825978" w14:textId="77777777" w:rsidR="0053623E" w:rsidRPr="002876C0" w:rsidRDefault="0053623E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Giorgio Gotti, Director-Focusing </w:t>
            </w:r>
          </w:p>
          <w:p w14:paraId="30AF531F" w14:textId="77777777" w:rsidR="0053623E" w:rsidRPr="002876C0" w:rsidRDefault="0053623E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    on International</w:t>
            </w:r>
          </w:p>
          <w:p w14:paraId="51148FEC" w14:textId="77777777" w:rsidR="0053623E" w:rsidRPr="002876C0" w:rsidRDefault="0053623E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Tim Rupert, Director-Focusing on </w:t>
            </w:r>
          </w:p>
          <w:p w14:paraId="1CE22B66" w14:textId="2B9BD264" w:rsidR="0053623E" w:rsidRPr="002876C0" w:rsidRDefault="0053623E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     Segments</w:t>
            </w:r>
          </w:p>
          <w:p w14:paraId="7524BF7F" w14:textId="77777777" w:rsidR="007F1F0B" w:rsidRPr="002876C0" w:rsidRDefault="007F1F0B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Bette Kozlowski, Director-Focusing on</w:t>
            </w:r>
          </w:p>
          <w:p w14:paraId="13E30592" w14:textId="756280DF" w:rsidR="007F1F0B" w:rsidRPr="002876C0" w:rsidRDefault="007F1F0B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    Academic/Practitioner Interaction</w:t>
            </w:r>
          </w:p>
          <w:p w14:paraId="11503312" w14:textId="77777777" w:rsidR="000B046F" w:rsidRPr="002876C0" w:rsidRDefault="0053623E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Yvonne Hinson, Chief Executive Officer</w:t>
            </w:r>
          </w:p>
          <w:p w14:paraId="741E8370" w14:textId="60E376C4" w:rsidR="0053623E" w:rsidRPr="002876C0" w:rsidRDefault="0053623E" w:rsidP="00536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gridSpan w:val="4"/>
          </w:tcPr>
          <w:p w14:paraId="6195FD36" w14:textId="2247AFC0" w:rsidR="00FB33F1" w:rsidRPr="002876C0" w:rsidRDefault="00FB33F1" w:rsidP="00FB33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76C0">
              <w:rPr>
                <w:rFonts w:ascii="Arial" w:hAnsi="Arial" w:cs="Arial"/>
                <w:b/>
                <w:bCs/>
                <w:sz w:val="18"/>
                <w:szCs w:val="18"/>
              </w:rPr>
              <w:t>Council Officers</w:t>
            </w:r>
          </w:p>
          <w:p w14:paraId="7EFA6AC2" w14:textId="77777777" w:rsidR="0053623E" w:rsidRPr="002876C0" w:rsidRDefault="0053623E" w:rsidP="005362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876C0">
              <w:rPr>
                <w:rFonts w:ascii="Arial" w:hAnsi="Arial" w:cs="Arial"/>
                <w:bCs/>
                <w:sz w:val="18"/>
                <w:szCs w:val="18"/>
              </w:rPr>
              <w:t>Randal Elder, Chair</w:t>
            </w:r>
          </w:p>
          <w:p w14:paraId="67DE9653" w14:textId="77777777" w:rsidR="0053623E" w:rsidRPr="002876C0" w:rsidRDefault="0053623E" w:rsidP="005362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876C0">
              <w:rPr>
                <w:rFonts w:ascii="Arial" w:hAnsi="Arial" w:cs="Arial"/>
                <w:bCs/>
                <w:sz w:val="18"/>
                <w:szCs w:val="18"/>
              </w:rPr>
              <w:t>Sidney Askew, Chair-Elect</w:t>
            </w:r>
          </w:p>
          <w:p w14:paraId="67CBD87E" w14:textId="24E7329E" w:rsidR="00FB33F1" w:rsidRPr="002876C0" w:rsidRDefault="00FB33F1" w:rsidP="00FB33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D4154" w14:textId="712136FE" w:rsidR="00FB33F1" w:rsidRPr="002876C0" w:rsidRDefault="00FB33F1" w:rsidP="00FB33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76C0">
              <w:rPr>
                <w:rFonts w:ascii="Arial" w:hAnsi="Arial" w:cs="Arial"/>
                <w:b/>
                <w:bCs/>
                <w:sz w:val="18"/>
                <w:szCs w:val="18"/>
              </w:rPr>
              <w:t>International Members-at-Large</w:t>
            </w:r>
          </w:p>
          <w:p w14:paraId="241C0A68" w14:textId="77777777" w:rsidR="00577F79" w:rsidRPr="002876C0" w:rsidRDefault="000F0819" w:rsidP="00FB33F1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bCs/>
                <w:sz w:val="18"/>
                <w:szCs w:val="18"/>
              </w:rPr>
              <w:t>Cristina Florio</w:t>
            </w:r>
            <w:r w:rsidR="00E454F3" w:rsidRPr="002876C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454F3" w:rsidRPr="002876C0">
              <w:rPr>
                <w:rFonts w:ascii="Arial" w:hAnsi="Arial" w:cs="Arial"/>
                <w:sz w:val="18"/>
                <w:szCs w:val="18"/>
              </w:rPr>
              <w:t>Director-Focusing</w:t>
            </w:r>
            <w:r w:rsidR="00577F79" w:rsidRPr="002876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4F3" w:rsidRPr="002876C0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46307FF9" w14:textId="22CFE191" w:rsidR="00E454F3" w:rsidRPr="002876C0" w:rsidRDefault="00577F79" w:rsidP="00FB33F1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454F3" w:rsidRPr="002876C0">
              <w:rPr>
                <w:rFonts w:ascii="Arial" w:hAnsi="Arial" w:cs="Arial"/>
                <w:sz w:val="18"/>
                <w:szCs w:val="18"/>
              </w:rPr>
              <w:t>International-Elect)</w:t>
            </w:r>
          </w:p>
          <w:p w14:paraId="43A63AC6" w14:textId="06E2CF1F" w:rsidR="00FB33F1" w:rsidRPr="002876C0" w:rsidRDefault="0053623E" w:rsidP="00FB33F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876C0">
              <w:rPr>
                <w:rFonts w:ascii="Arial" w:hAnsi="Arial" w:cs="Arial"/>
                <w:bCs/>
                <w:sz w:val="18"/>
                <w:szCs w:val="18"/>
              </w:rPr>
              <w:t>Gerlando Lima</w:t>
            </w:r>
          </w:p>
          <w:p w14:paraId="5C812F7D" w14:textId="77777777" w:rsidR="000F0819" w:rsidRPr="002876C0" w:rsidRDefault="000F0819" w:rsidP="00FB33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299166" w14:textId="1CB544E8" w:rsidR="00FB33F1" w:rsidRPr="002876C0" w:rsidRDefault="00FB33F1" w:rsidP="00FB33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76C0">
              <w:rPr>
                <w:rFonts w:ascii="Arial" w:hAnsi="Arial" w:cs="Arial"/>
                <w:b/>
                <w:bCs/>
                <w:sz w:val="18"/>
                <w:szCs w:val="18"/>
              </w:rPr>
              <w:t>Region Representatives</w:t>
            </w:r>
          </w:p>
          <w:p w14:paraId="64BBDD3B" w14:textId="571A0817" w:rsidR="00FB33F1" w:rsidRPr="002876C0" w:rsidRDefault="00FB33F1" w:rsidP="00FB33F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876C0">
              <w:rPr>
                <w:rFonts w:ascii="Arial" w:hAnsi="Arial" w:cs="Arial"/>
                <w:bCs/>
                <w:sz w:val="18"/>
                <w:szCs w:val="18"/>
              </w:rPr>
              <w:t>Kang Cheng, Mid-Atlantic</w:t>
            </w:r>
          </w:p>
          <w:p w14:paraId="57977936" w14:textId="4836A3AE" w:rsidR="00FB33F1" w:rsidRPr="002876C0" w:rsidRDefault="000F0819" w:rsidP="00FB33F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876C0">
              <w:rPr>
                <w:rFonts w:ascii="Arial" w:hAnsi="Arial" w:cs="Arial"/>
                <w:bCs/>
                <w:sz w:val="18"/>
                <w:szCs w:val="18"/>
              </w:rPr>
              <w:t xml:space="preserve">Khondkar Karim, </w:t>
            </w:r>
            <w:r w:rsidR="00FB33F1" w:rsidRPr="002876C0">
              <w:rPr>
                <w:rFonts w:ascii="Arial" w:hAnsi="Arial" w:cs="Arial"/>
                <w:bCs/>
                <w:sz w:val="18"/>
                <w:szCs w:val="18"/>
              </w:rPr>
              <w:t>Northeast</w:t>
            </w:r>
          </w:p>
          <w:p w14:paraId="6911F72A" w14:textId="23B9D324" w:rsidR="00FB33F1" w:rsidRPr="002876C0" w:rsidRDefault="0053623E" w:rsidP="00FB33F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876C0">
              <w:rPr>
                <w:rFonts w:ascii="Arial" w:hAnsi="Arial" w:cs="Arial"/>
                <w:bCs/>
                <w:sz w:val="18"/>
                <w:szCs w:val="18"/>
              </w:rPr>
              <w:t>Aaron Wilson</w:t>
            </w:r>
            <w:r w:rsidR="00FB33F1" w:rsidRPr="002876C0">
              <w:rPr>
                <w:rFonts w:ascii="Arial" w:hAnsi="Arial" w:cs="Arial"/>
                <w:bCs/>
                <w:sz w:val="18"/>
                <w:szCs w:val="18"/>
              </w:rPr>
              <w:t>, Ohio</w:t>
            </w:r>
            <w:r w:rsidR="00C04A0E" w:rsidRPr="002876C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E4A929F" w14:textId="77777777" w:rsidR="000F0819" w:rsidRPr="002876C0" w:rsidRDefault="000F0819" w:rsidP="000F081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876C0">
              <w:rPr>
                <w:rFonts w:ascii="Arial" w:hAnsi="Arial" w:cs="Arial"/>
                <w:bCs/>
                <w:sz w:val="18"/>
                <w:szCs w:val="18"/>
              </w:rPr>
              <w:t>Sandria Stephenson, Southeast</w:t>
            </w:r>
          </w:p>
          <w:p w14:paraId="55A81D5B" w14:textId="5DE7865F" w:rsidR="00FB33F1" w:rsidRPr="002876C0" w:rsidRDefault="000F0819" w:rsidP="000F081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876C0">
              <w:rPr>
                <w:rFonts w:ascii="Arial" w:hAnsi="Arial" w:cs="Arial"/>
                <w:bCs/>
                <w:sz w:val="18"/>
                <w:szCs w:val="18"/>
              </w:rPr>
              <w:t>Bambi Hora, Southwest</w:t>
            </w:r>
          </w:p>
          <w:p w14:paraId="2D7B011B" w14:textId="2E5C27FF" w:rsidR="00FB33F1" w:rsidRPr="002876C0" w:rsidRDefault="00E454F3" w:rsidP="00FB33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76C0">
              <w:rPr>
                <w:rFonts w:ascii="Arial" w:hAnsi="Arial" w:cs="Arial"/>
                <w:bCs/>
                <w:sz w:val="18"/>
                <w:szCs w:val="18"/>
              </w:rPr>
              <w:t>Nancy Mangold</w:t>
            </w:r>
            <w:r w:rsidR="00FB33F1" w:rsidRPr="002876C0">
              <w:rPr>
                <w:rFonts w:ascii="Arial" w:hAnsi="Arial" w:cs="Arial"/>
                <w:bCs/>
                <w:sz w:val="18"/>
                <w:szCs w:val="18"/>
              </w:rPr>
              <w:t>, Western</w:t>
            </w:r>
            <w:r w:rsidRPr="002876C0">
              <w:rPr>
                <w:rFonts w:ascii="Arial" w:hAnsi="Arial" w:cs="Arial"/>
                <w:bCs/>
                <w:sz w:val="18"/>
                <w:szCs w:val="18"/>
              </w:rPr>
              <w:t xml:space="preserve"> Alternate</w:t>
            </w:r>
          </w:p>
          <w:p w14:paraId="64582E95" w14:textId="7469D43D" w:rsidR="000B046F" w:rsidRPr="002876C0" w:rsidRDefault="000B046F" w:rsidP="002769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</w:tcPr>
          <w:p w14:paraId="25FFEF0F" w14:textId="77777777" w:rsidR="001F3551" w:rsidRPr="002876C0" w:rsidRDefault="001F3551" w:rsidP="001F35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76C0">
              <w:rPr>
                <w:rFonts w:ascii="Arial" w:hAnsi="Arial" w:cs="Arial"/>
                <w:b/>
                <w:sz w:val="18"/>
                <w:szCs w:val="18"/>
              </w:rPr>
              <w:t>Section Representatives</w:t>
            </w:r>
          </w:p>
          <w:p w14:paraId="608F00CB" w14:textId="29799960" w:rsidR="000F0819" w:rsidRPr="002876C0" w:rsidRDefault="000F0819" w:rsidP="000F0819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Jennifer Reynolds-Moehrle, AAH</w:t>
            </w:r>
          </w:p>
          <w:p w14:paraId="0A4079BF" w14:textId="77777777" w:rsidR="00EB2741" w:rsidRPr="002876C0" w:rsidRDefault="00EB2741" w:rsidP="00EB2741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Alisa Brink, ABO</w:t>
            </w:r>
          </w:p>
          <w:p w14:paraId="38FDCB92" w14:textId="4B7196CB" w:rsidR="00EB2741" w:rsidRPr="002876C0" w:rsidRDefault="00EB2741" w:rsidP="000F0819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Diane Janvrin, AIS</w:t>
            </w:r>
          </w:p>
          <w:p w14:paraId="0AB2F168" w14:textId="2F12B7D0" w:rsidR="0053623E" w:rsidRPr="002876C0" w:rsidRDefault="007F1F0B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LeAnn Luna</w:t>
            </w:r>
            <w:r w:rsidR="0053623E" w:rsidRPr="002876C0">
              <w:rPr>
                <w:rFonts w:ascii="Arial" w:hAnsi="Arial" w:cs="Arial"/>
                <w:sz w:val="18"/>
                <w:szCs w:val="18"/>
              </w:rPr>
              <w:t>, ATA</w:t>
            </w:r>
          </w:p>
          <w:p w14:paraId="0DE3EB9D" w14:textId="77777777" w:rsidR="0053623E" w:rsidRPr="002876C0" w:rsidRDefault="0053623E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Chad Simon, AUD</w:t>
            </w:r>
          </w:p>
          <w:p w14:paraId="7BD2AECA" w14:textId="77777777" w:rsidR="0053623E" w:rsidRPr="002876C0" w:rsidRDefault="0053623E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Dana Hollie, DIV</w:t>
            </w:r>
          </w:p>
          <w:p w14:paraId="00C83F00" w14:textId="77777777" w:rsidR="000B007D" w:rsidRPr="002876C0" w:rsidRDefault="000B007D" w:rsidP="000B007D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Richard Riley, FA</w:t>
            </w:r>
          </w:p>
          <w:p w14:paraId="7760BB9D" w14:textId="77777777" w:rsidR="000B007D" w:rsidRPr="002876C0" w:rsidRDefault="000B007D" w:rsidP="000B007D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Brian Bushee, FARS </w:t>
            </w:r>
          </w:p>
          <w:p w14:paraId="550A78A2" w14:textId="77777777" w:rsidR="000B007D" w:rsidRPr="002876C0" w:rsidRDefault="000B007D" w:rsidP="000B007D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D. Larry Crumbley, GIWB </w:t>
            </w:r>
          </w:p>
          <w:p w14:paraId="0DC2CFC6" w14:textId="77777777" w:rsidR="000B007D" w:rsidRPr="002876C0" w:rsidRDefault="000B007D" w:rsidP="000B007D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Suzanne Lowensohn, GNP </w:t>
            </w:r>
          </w:p>
          <w:p w14:paraId="05A98825" w14:textId="77777777" w:rsidR="000B007D" w:rsidRPr="002876C0" w:rsidRDefault="000B007D" w:rsidP="000B007D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Chris Skousen, IAS</w:t>
            </w:r>
          </w:p>
          <w:p w14:paraId="53D8A32B" w14:textId="77777777" w:rsidR="000B007D" w:rsidRPr="002876C0" w:rsidRDefault="000B007D" w:rsidP="000B007D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Sharon Lassar, LEADERSHIP</w:t>
            </w:r>
          </w:p>
          <w:p w14:paraId="38F89D83" w14:textId="77777777" w:rsidR="000B007D" w:rsidRPr="002876C0" w:rsidRDefault="000B007D" w:rsidP="000B007D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Shane Dikolli, MAS </w:t>
            </w:r>
          </w:p>
          <w:p w14:paraId="2E996C0E" w14:textId="77777777" w:rsidR="000B007D" w:rsidRPr="002876C0" w:rsidRDefault="000B007D" w:rsidP="000B007D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Robert Nehmer, SET  </w:t>
            </w:r>
          </w:p>
          <w:p w14:paraId="4ED3111A" w14:textId="77777777" w:rsidR="000B007D" w:rsidRPr="002876C0" w:rsidRDefault="000B007D" w:rsidP="000B007D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Wendy Tietz, TLC Alternate</w:t>
            </w:r>
          </w:p>
          <w:p w14:paraId="356B5030" w14:textId="1243FF3F" w:rsidR="00FB33F1" w:rsidRPr="002876C0" w:rsidRDefault="000B007D" w:rsidP="000B007D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Carolyn Hughes, TYC</w:t>
            </w:r>
          </w:p>
          <w:p w14:paraId="6DDABC87" w14:textId="686DA59A" w:rsidR="00B8101F" w:rsidRPr="002876C0" w:rsidRDefault="00B8101F" w:rsidP="00A70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6936" w:rsidRPr="002876C0" w14:paraId="30FCDBF1" w14:textId="77777777" w:rsidTr="00EC12F4">
        <w:tc>
          <w:tcPr>
            <w:tcW w:w="114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73CFEE" w14:textId="16CD9526" w:rsidR="00A56936" w:rsidRPr="002876C0" w:rsidRDefault="00EF1B55" w:rsidP="00317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6C0">
              <w:rPr>
                <w:rFonts w:ascii="Arial" w:hAnsi="Arial" w:cs="Arial"/>
                <w:b/>
                <w:sz w:val="18"/>
                <w:szCs w:val="18"/>
              </w:rPr>
              <w:t>Council Committee Chairs</w:t>
            </w:r>
          </w:p>
        </w:tc>
      </w:tr>
      <w:tr w:rsidR="00EF1B55" w:rsidRPr="002876C0" w14:paraId="4155EBF4" w14:textId="77777777" w:rsidTr="0036015C">
        <w:tc>
          <w:tcPr>
            <w:tcW w:w="3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F28083" w14:textId="77777777" w:rsidR="00EF1B55" w:rsidRPr="002876C0" w:rsidRDefault="00EF1B55" w:rsidP="00EF1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76C0">
              <w:rPr>
                <w:rFonts w:ascii="Arial" w:hAnsi="Arial" w:cs="Arial"/>
                <w:b/>
                <w:sz w:val="18"/>
                <w:szCs w:val="18"/>
              </w:rPr>
              <w:t>Council Advocacy Review Committee</w:t>
            </w:r>
          </w:p>
          <w:p w14:paraId="324D98A3" w14:textId="2E391581" w:rsidR="00EF1B55" w:rsidRPr="002876C0" w:rsidRDefault="00EF1B55" w:rsidP="00EF1B5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876C0">
              <w:rPr>
                <w:rFonts w:ascii="Arial" w:hAnsi="Arial" w:cs="Arial"/>
                <w:bCs/>
                <w:sz w:val="18"/>
                <w:szCs w:val="18"/>
              </w:rPr>
              <w:t>Chris Skousen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30A11F" w14:textId="77777777" w:rsidR="00EF1B55" w:rsidRPr="002876C0" w:rsidRDefault="00EF1B55" w:rsidP="00EF1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76C0">
              <w:rPr>
                <w:rFonts w:ascii="Arial" w:hAnsi="Arial" w:cs="Arial"/>
                <w:b/>
                <w:sz w:val="18"/>
                <w:szCs w:val="18"/>
              </w:rPr>
              <w:t>Council Committee on Awards Committee</w:t>
            </w:r>
          </w:p>
          <w:p w14:paraId="56A1DF1A" w14:textId="77777777" w:rsidR="00EF1B55" w:rsidRPr="002876C0" w:rsidRDefault="00EF1B55" w:rsidP="00EF1B55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Diane Janvrin</w:t>
            </w:r>
          </w:p>
          <w:p w14:paraId="65E58652" w14:textId="77777777" w:rsidR="00EF1B55" w:rsidRPr="002876C0" w:rsidRDefault="00EF1B55" w:rsidP="00317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525573" w14:textId="77777777" w:rsidR="00EF1B55" w:rsidRPr="002876C0" w:rsidRDefault="00EF1B55" w:rsidP="00EF1B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6C0">
              <w:rPr>
                <w:rFonts w:ascii="Arial" w:hAnsi="Arial" w:cs="Arial"/>
                <w:b/>
                <w:bCs/>
                <w:sz w:val="18"/>
                <w:szCs w:val="18"/>
              </w:rPr>
              <w:t>Council Ballot Committee</w:t>
            </w:r>
          </w:p>
          <w:p w14:paraId="64A4DC3D" w14:textId="77777777" w:rsidR="00EF1B55" w:rsidRPr="002876C0" w:rsidRDefault="00EF1B55" w:rsidP="00EF1B5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876C0">
              <w:rPr>
                <w:rFonts w:ascii="Arial" w:hAnsi="Arial" w:cs="Arial"/>
                <w:bCs/>
                <w:sz w:val="18"/>
                <w:szCs w:val="18"/>
              </w:rPr>
              <w:t>Alisa Brink</w:t>
            </w:r>
          </w:p>
          <w:p w14:paraId="4BC78C15" w14:textId="42A796B6" w:rsidR="00EF1B55" w:rsidRPr="002876C0" w:rsidRDefault="00EF1B55" w:rsidP="00EF1B5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1B55" w:rsidRPr="002876C0" w14:paraId="09CD318E" w14:textId="77777777" w:rsidTr="00EC12F4">
        <w:tc>
          <w:tcPr>
            <w:tcW w:w="114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507609" w14:textId="3AB418F2" w:rsidR="00EF1B55" w:rsidRPr="002876C0" w:rsidRDefault="00EF1B55" w:rsidP="00317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6C0">
              <w:rPr>
                <w:rFonts w:ascii="Arial" w:hAnsi="Arial" w:cs="Arial"/>
                <w:b/>
                <w:sz w:val="18"/>
                <w:szCs w:val="18"/>
              </w:rPr>
              <w:t>AAA Professional Staff &amp; Guests Attending</w:t>
            </w:r>
          </w:p>
        </w:tc>
      </w:tr>
      <w:tr w:rsidR="00115DD8" w:rsidRPr="002876C0" w14:paraId="2DC006B8" w14:textId="77777777" w:rsidTr="00E20C1E">
        <w:trPr>
          <w:trHeight w:val="1486"/>
        </w:trPr>
        <w:tc>
          <w:tcPr>
            <w:tcW w:w="5715" w:type="dxa"/>
            <w:gridSpan w:val="3"/>
            <w:shd w:val="clear" w:color="auto" w:fill="auto"/>
          </w:tcPr>
          <w:p w14:paraId="42C51317" w14:textId="77777777" w:rsidR="00E454F3" w:rsidRPr="002876C0" w:rsidRDefault="00E454F3" w:rsidP="00E454F3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Stephanie Austin, Senior Director, Publications and Content Strategy</w:t>
            </w:r>
          </w:p>
          <w:p w14:paraId="6E2638C5" w14:textId="77777777" w:rsidR="00E454F3" w:rsidRPr="002876C0" w:rsidRDefault="00E454F3" w:rsidP="00E454F3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Erlinda Jones, Senior Director, Meetings and Membership </w:t>
            </w:r>
          </w:p>
          <w:p w14:paraId="40014780" w14:textId="77777777" w:rsidR="00E454F3" w:rsidRPr="002876C0" w:rsidRDefault="00E454F3" w:rsidP="00E454F3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Steve Matzke, Senior Director, External Relations</w:t>
            </w:r>
          </w:p>
          <w:p w14:paraId="3C1D70BC" w14:textId="51C1ED63" w:rsidR="0053623E" w:rsidRPr="002876C0" w:rsidRDefault="0053623E" w:rsidP="00A147E1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Michele Morgan, Chief Financial Officer</w:t>
            </w:r>
          </w:p>
          <w:p w14:paraId="28C75245" w14:textId="77777777" w:rsidR="00E454F3" w:rsidRPr="002876C0" w:rsidRDefault="00E454F3" w:rsidP="00E454F3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Karen Osterheld, Senior Director, Center for Advancing Accounting</w:t>
            </w:r>
          </w:p>
          <w:p w14:paraId="4A17A74F" w14:textId="77777777" w:rsidR="00E454F3" w:rsidRPr="002876C0" w:rsidRDefault="00E454F3" w:rsidP="00E454F3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     Education</w:t>
            </w:r>
          </w:p>
          <w:p w14:paraId="068ED9F8" w14:textId="519DBF3E" w:rsidR="00E454F3" w:rsidRPr="002876C0" w:rsidRDefault="00E454F3" w:rsidP="00E454F3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Mark VanZorn, Chief Information Officer</w:t>
            </w:r>
          </w:p>
          <w:p w14:paraId="4278DBEA" w14:textId="7E4D803F" w:rsidR="00115DD8" w:rsidRPr="002876C0" w:rsidRDefault="00115DD8" w:rsidP="00115DD8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Shauna B</w:t>
            </w:r>
            <w:r w:rsidR="003A2654" w:rsidRPr="002876C0">
              <w:rPr>
                <w:rFonts w:ascii="Arial" w:hAnsi="Arial" w:cs="Arial"/>
                <w:sz w:val="18"/>
                <w:szCs w:val="18"/>
              </w:rPr>
              <w:t>l</w:t>
            </w:r>
            <w:r w:rsidR="00E454F3" w:rsidRPr="002876C0">
              <w:rPr>
                <w:rFonts w:ascii="Arial" w:hAnsi="Arial" w:cs="Arial"/>
                <w:sz w:val="18"/>
                <w:szCs w:val="18"/>
              </w:rPr>
              <w:t>ackburn</w:t>
            </w:r>
            <w:r w:rsidRPr="002876C0">
              <w:rPr>
                <w:rFonts w:ascii="Arial" w:hAnsi="Arial" w:cs="Arial"/>
                <w:sz w:val="18"/>
                <w:szCs w:val="18"/>
              </w:rPr>
              <w:t>, Segment Relations Manage</w:t>
            </w:r>
            <w:r w:rsidR="00E454F3" w:rsidRPr="002876C0">
              <w:rPr>
                <w:rFonts w:ascii="Arial" w:hAnsi="Arial" w:cs="Arial"/>
                <w:sz w:val="18"/>
                <w:szCs w:val="18"/>
              </w:rPr>
              <w:t>r</w:t>
            </w:r>
          </w:p>
          <w:p w14:paraId="31997EB8" w14:textId="022EAB2B" w:rsidR="00115DD8" w:rsidRPr="002876C0" w:rsidRDefault="00115DD8" w:rsidP="00115DD8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Barbara Gutierrez, Governance Manager</w:t>
            </w:r>
          </w:p>
          <w:p w14:paraId="6A507B55" w14:textId="019899AD" w:rsidR="00115DD8" w:rsidRPr="002876C0" w:rsidRDefault="00115DD8" w:rsidP="00A147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5" w:type="dxa"/>
            <w:gridSpan w:val="3"/>
            <w:shd w:val="clear" w:color="auto" w:fill="auto"/>
          </w:tcPr>
          <w:p w14:paraId="4CCD721B" w14:textId="0B34A0C6" w:rsidR="00E454F3" w:rsidRPr="002876C0" w:rsidRDefault="00E454F3" w:rsidP="00E454F3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Audrey A. Gramling, President-Elect-Elect</w:t>
            </w:r>
          </w:p>
          <w:p w14:paraId="009F65FB" w14:textId="77777777" w:rsidR="00E454F3" w:rsidRPr="002876C0" w:rsidRDefault="00E454F3" w:rsidP="00E454F3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Natalie T. Churyk, Vice President-Education-Elect</w:t>
            </w:r>
          </w:p>
          <w:p w14:paraId="69F66CFD" w14:textId="74A06088" w:rsidR="00CE45B3" w:rsidRPr="002876C0" w:rsidRDefault="00E454F3" w:rsidP="00115DD8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Linda M. Parsons, Director-Focusing on Membership-Elect</w:t>
            </w:r>
          </w:p>
        </w:tc>
      </w:tr>
      <w:tr w:rsidR="003816E5" w:rsidRPr="002876C0" w14:paraId="411589D4" w14:textId="77777777" w:rsidTr="003816E5">
        <w:tc>
          <w:tcPr>
            <w:tcW w:w="11430" w:type="dxa"/>
            <w:gridSpan w:val="6"/>
            <w:shd w:val="clear" w:color="auto" w:fill="F2F2F2" w:themeFill="background1" w:themeFillShade="F2"/>
          </w:tcPr>
          <w:p w14:paraId="4376D6A6" w14:textId="2CAC23F5" w:rsidR="003816E5" w:rsidRPr="002876C0" w:rsidRDefault="003816E5" w:rsidP="00381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Board &amp; Council Members </w:t>
            </w:r>
            <w:r w:rsidR="00DD7973" w:rsidRPr="00287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Unable to </w:t>
            </w:r>
            <w:r w:rsidRPr="002876C0">
              <w:rPr>
                <w:rFonts w:ascii="Arial" w:hAnsi="Arial" w:cs="Arial"/>
                <w:b/>
                <w:bCs/>
                <w:sz w:val="20"/>
                <w:szCs w:val="20"/>
              </w:rPr>
              <w:t>Attend</w:t>
            </w:r>
          </w:p>
        </w:tc>
      </w:tr>
      <w:tr w:rsidR="00115DD8" w:rsidRPr="002876C0" w14:paraId="76D7495E" w14:textId="77777777" w:rsidTr="00E20C1E">
        <w:trPr>
          <w:trHeight w:val="568"/>
        </w:trPr>
        <w:tc>
          <w:tcPr>
            <w:tcW w:w="5715" w:type="dxa"/>
            <w:gridSpan w:val="3"/>
            <w:shd w:val="clear" w:color="auto" w:fill="auto"/>
          </w:tcPr>
          <w:p w14:paraId="207A482B" w14:textId="55853D17" w:rsidR="004E4A04" w:rsidRPr="002876C0" w:rsidRDefault="00E454F3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Mark </w:t>
            </w:r>
            <w:r w:rsidR="000B007D" w:rsidRPr="002876C0">
              <w:rPr>
                <w:rFonts w:ascii="Arial" w:hAnsi="Arial" w:cs="Arial"/>
                <w:sz w:val="18"/>
                <w:szCs w:val="18"/>
              </w:rPr>
              <w:t>Taylor</w:t>
            </w:r>
            <w:r w:rsidRPr="002876C0">
              <w:rPr>
                <w:rFonts w:ascii="Arial" w:hAnsi="Arial" w:cs="Arial"/>
                <w:sz w:val="18"/>
                <w:szCs w:val="18"/>
              </w:rPr>
              <w:t>, President</w:t>
            </w:r>
            <w:r w:rsidR="000B007D" w:rsidRPr="002876C0">
              <w:rPr>
                <w:rFonts w:ascii="Arial" w:hAnsi="Arial" w:cs="Arial"/>
                <w:sz w:val="18"/>
                <w:szCs w:val="18"/>
              </w:rPr>
              <w:t xml:space="preserve"> Elect</w:t>
            </w:r>
          </w:p>
          <w:p w14:paraId="74C94E44" w14:textId="77777777" w:rsidR="007F1F0B" w:rsidRPr="002876C0" w:rsidRDefault="007F1F0B" w:rsidP="0053623E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Sarah McVay, Vice President-Research &amp; Publications</w:t>
            </w:r>
          </w:p>
          <w:p w14:paraId="30D2087A" w14:textId="29767BC9" w:rsidR="000B007D" w:rsidRPr="002876C0" w:rsidRDefault="00C217B2" w:rsidP="000B007D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Margaret H. Christ, Vice President-Finance-Elect-Elect</w:t>
            </w:r>
          </w:p>
        </w:tc>
        <w:tc>
          <w:tcPr>
            <w:tcW w:w="5715" w:type="dxa"/>
            <w:gridSpan w:val="3"/>
            <w:shd w:val="clear" w:color="auto" w:fill="auto"/>
          </w:tcPr>
          <w:p w14:paraId="3BBE291B" w14:textId="77777777" w:rsidR="000B007D" w:rsidRPr="002876C0" w:rsidRDefault="000B007D" w:rsidP="000B007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876C0">
              <w:rPr>
                <w:rFonts w:ascii="Arial" w:hAnsi="Arial" w:cs="Arial"/>
                <w:bCs/>
                <w:sz w:val="18"/>
                <w:szCs w:val="18"/>
              </w:rPr>
              <w:t>Monte Swain, Past Chair</w:t>
            </w:r>
          </w:p>
          <w:p w14:paraId="4783DD71" w14:textId="461F0A8F" w:rsidR="000B007D" w:rsidRPr="002876C0" w:rsidRDefault="000B007D" w:rsidP="000B007D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Michele Frank, PI</w:t>
            </w:r>
          </w:p>
          <w:p w14:paraId="7D653672" w14:textId="4C685F4B" w:rsidR="000B007D" w:rsidRPr="002876C0" w:rsidRDefault="000B007D" w:rsidP="000B007D">
            <w:pPr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Cassy Budd, TLC</w:t>
            </w:r>
          </w:p>
          <w:p w14:paraId="63745344" w14:textId="77777777" w:rsidR="000B007D" w:rsidRPr="002876C0" w:rsidRDefault="000B007D" w:rsidP="000B007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876C0">
              <w:rPr>
                <w:rFonts w:ascii="Arial" w:hAnsi="Arial" w:cs="Arial"/>
                <w:bCs/>
                <w:sz w:val="18"/>
                <w:szCs w:val="18"/>
              </w:rPr>
              <w:t>Jason Stanfield, Midwest</w:t>
            </w:r>
          </w:p>
          <w:p w14:paraId="34449E91" w14:textId="77777777" w:rsidR="000B007D" w:rsidRPr="002876C0" w:rsidRDefault="000B007D" w:rsidP="000B007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5646084" w14:textId="1843BF2E" w:rsidR="000B007D" w:rsidRPr="002876C0" w:rsidRDefault="000B007D" w:rsidP="00E45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9BBE0ED" w14:textId="77777777" w:rsidR="0063372C" w:rsidRPr="002876C0" w:rsidRDefault="0063372C" w:rsidP="00A11856">
      <w:pPr>
        <w:jc w:val="center"/>
        <w:rPr>
          <w:rFonts w:ascii="Arial" w:hAnsi="Arial" w:cs="Arial"/>
          <w:sz w:val="18"/>
          <w:szCs w:val="18"/>
        </w:rPr>
      </w:pPr>
    </w:p>
    <w:p w14:paraId="1B368200" w14:textId="1AA3C229" w:rsidR="00CE45B3" w:rsidRPr="002876C0" w:rsidRDefault="00CE45B3">
      <w:pPr>
        <w:rPr>
          <w:rFonts w:ascii="Arial" w:hAnsi="Arial" w:cs="Arial"/>
          <w:b/>
          <w:bCs/>
          <w:sz w:val="21"/>
          <w:szCs w:val="21"/>
        </w:rPr>
      </w:pPr>
      <w:r w:rsidRPr="002876C0">
        <w:rPr>
          <w:rFonts w:ascii="Arial" w:hAnsi="Arial" w:cs="Arial"/>
          <w:b/>
          <w:bCs/>
          <w:sz w:val="21"/>
          <w:szCs w:val="21"/>
        </w:rPr>
        <w:br w:type="page"/>
      </w:r>
    </w:p>
    <w:p w14:paraId="7A154ECC" w14:textId="545A0E0E" w:rsidR="006700D0" w:rsidRPr="002876C0" w:rsidRDefault="006700D0" w:rsidP="006700D0">
      <w:pPr>
        <w:jc w:val="center"/>
        <w:rPr>
          <w:rFonts w:ascii="Arial" w:hAnsi="Arial" w:cs="Arial"/>
          <w:b/>
          <w:sz w:val="21"/>
          <w:szCs w:val="21"/>
        </w:rPr>
      </w:pPr>
      <w:r w:rsidRPr="002876C0">
        <w:rPr>
          <w:rFonts w:ascii="Arial" w:hAnsi="Arial" w:cs="Arial"/>
          <w:b/>
          <w:sz w:val="21"/>
          <w:szCs w:val="21"/>
        </w:rPr>
        <w:lastRenderedPageBreak/>
        <w:t xml:space="preserve">DRAFT </w:t>
      </w:r>
      <w:r w:rsidR="003A2654" w:rsidRPr="002876C0">
        <w:rPr>
          <w:rFonts w:ascii="Arial" w:hAnsi="Arial" w:cs="Arial"/>
          <w:b/>
          <w:sz w:val="21"/>
          <w:szCs w:val="21"/>
        </w:rPr>
        <w:t xml:space="preserve">Virtual </w:t>
      </w:r>
      <w:r w:rsidRPr="002876C0">
        <w:rPr>
          <w:rFonts w:ascii="Arial" w:hAnsi="Arial" w:cs="Arial"/>
          <w:b/>
          <w:sz w:val="21"/>
          <w:szCs w:val="21"/>
        </w:rPr>
        <w:t>Council Meeting Minutes</w:t>
      </w:r>
    </w:p>
    <w:p w14:paraId="188DADAB" w14:textId="77777777" w:rsidR="000B007D" w:rsidRPr="002876C0" w:rsidRDefault="000B007D" w:rsidP="000B007D">
      <w:pPr>
        <w:jc w:val="center"/>
        <w:rPr>
          <w:rFonts w:ascii="Arial" w:hAnsi="Arial" w:cs="Arial"/>
          <w:bCs/>
          <w:sz w:val="21"/>
          <w:szCs w:val="21"/>
        </w:rPr>
      </w:pPr>
      <w:r w:rsidRPr="002876C0">
        <w:rPr>
          <w:rFonts w:ascii="Arial" w:hAnsi="Arial" w:cs="Arial"/>
          <w:bCs/>
          <w:sz w:val="21"/>
          <w:szCs w:val="21"/>
        </w:rPr>
        <w:t>Wednesday, April 12, 2023</w:t>
      </w:r>
    </w:p>
    <w:p w14:paraId="5244C2C4" w14:textId="580738CA" w:rsidR="00A62BBF" w:rsidRPr="002876C0" w:rsidRDefault="000B007D" w:rsidP="000B007D">
      <w:pPr>
        <w:jc w:val="center"/>
        <w:rPr>
          <w:rFonts w:ascii="Arial" w:hAnsi="Arial" w:cs="Arial"/>
          <w:sz w:val="21"/>
          <w:szCs w:val="21"/>
        </w:rPr>
      </w:pPr>
      <w:r w:rsidRPr="002876C0">
        <w:rPr>
          <w:rFonts w:ascii="Arial" w:hAnsi="Arial" w:cs="Arial"/>
          <w:bCs/>
          <w:sz w:val="21"/>
          <w:szCs w:val="21"/>
        </w:rPr>
        <w:t>11:00 am – 1</w:t>
      </w:r>
      <w:r w:rsidR="004005CA" w:rsidRPr="002876C0">
        <w:rPr>
          <w:rFonts w:ascii="Arial" w:hAnsi="Arial" w:cs="Arial"/>
          <w:bCs/>
          <w:sz w:val="21"/>
          <w:szCs w:val="21"/>
        </w:rPr>
        <w:t>2:25 pm</w:t>
      </w:r>
    </w:p>
    <w:p w14:paraId="00983E73" w14:textId="77777777" w:rsidR="00A62BBF" w:rsidRPr="002876C0" w:rsidRDefault="00A62BBF" w:rsidP="00A065E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7F8CBFB9" w14:textId="77777777" w:rsidR="00C060BD" w:rsidRPr="002876C0" w:rsidRDefault="00C060BD" w:rsidP="00B273D8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11430"/>
      </w:tblGrid>
      <w:tr w:rsidR="00A62BBF" w:rsidRPr="002876C0" w14:paraId="6094E645" w14:textId="77777777" w:rsidTr="00B12621">
        <w:trPr>
          <w:tblHeader/>
        </w:trPr>
        <w:tc>
          <w:tcPr>
            <w:tcW w:w="11430" w:type="dxa"/>
            <w:shd w:val="clear" w:color="auto" w:fill="F2F2F2" w:themeFill="background1" w:themeFillShade="F2"/>
          </w:tcPr>
          <w:p w14:paraId="57E9F9A3" w14:textId="77777777" w:rsidR="00A62BBF" w:rsidRPr="002876C0" w:rsidRDefault="00A62BBF" w:rsidP="00A62B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6C0">
              <w:rPr>
                <w:rFonts w:ascii="Arial" w:hAnsi="Arial" w:cs="Arial"/>
                <w:b/>
                <w:sz w:val="20"/>
                <w:szCs w:val="20"/>
              </w:rPr>
              <w:t>Meeting Minutes</w:t>
            </w:r>
          </w:p>
          <w:p w14:paraId="461AB888" w14:textId="77777777" w:rsidR="00A62BBF" w:rsidRPr="002876C0" w:rsidRDefault="00A62BBF" w:rsidP="00A62B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261CD7" w14:textId="313C40DE" w:rsidR="00A62BBF" w:rsidRPr="002876C0" w:rsidRDefault="00A62BBF" w:rsidP="00A62BBF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876C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MSC = Motion, Seconded, Carried</w:t>
            </w:r>
          </w:p>
          <w:p w14:paraId="375204F4" w14:textId="732D1901" w:rsidR="00A62BBF" w:rsidRPr="002876C0" w:rsidRDefault="00A62BBF" w:rsidP="00A62B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6C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MSF = Motion, Seconded, Failed</w:t>
            </w:r>
          </w:p>
        </w:tc>
      </w:tr>
      <w:tr w:rsidR="00C55620" w:rsidRPr="002876C0" w14:paraId="2817D616" w14:textId="77777777" w:rsidTr="00917B74">
        <w:trPr>
          <w:trHeight w:val="818"/>
        </w:trPr>
        <w:tc>
          <w:tcPr>
            <w:tcW w:w="11430" w:type="dxa"/>
            <w:tcBorders>
              <w:bottom w:val="nil"/>
            </w:tcBorders>
          </w:tcPr>
          <w:p w14:paraId="687AB38B" w14:textId="5C205B23" w:rsidR="004F0C18" w:rsidRPr="002876C0" w:rsidRDefault="00C55620" w:rsidP="004F0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6C0">
              <w:rPr>
                <w:rFonts w:ascii="Arial" w:hAnsi="Arial" w:cs="Arial"/>
                <w:b/>
                <w:sz w:val="20"/>
                <w:szCs w:val="20"/>
              </w:rPr>
              <w:t xml:space="preserve">A.  </w:t>
            </w:r>
            <w:r w:rsidR="004F0C18" w:rsidRPr="002876C0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  <w:r w:rsidR="004F0C18" w:rsidRPr="002876C0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AE7CBE" w:rsidRPr="002876C0">
              <w:rPr>
                <w:rFonts w:ascii="Arial" w:hAnsi="Arial" w:cs="Arial"/>
                <w:bCs/>
                <w:sz w:val="20"/>
                <w:szCs w:val="20"/>
              </w:rPr>
              <w:t xml:space="preserve">Council Chair </w:t>
            </w:r>
            <w:r w:rsidR="004F0C18" w:rsidRPr="002876C0">
              <w:rPr>
                <w:rFonts w:ascii="Arial" w:hAnsi="Arial" w:cs="Arial"/>
                <w:bCs/>
                <w:sz w:val="20"/>
                <w:szCs w:val="20"/>
              </w:rPr>
              <w:t>Randy Elder welcomed everyone to the meeting and introduced the Presidents</w:t>
            </w:r>
            <w:r w:rsidR="00F47C3B" w:rsidRPr="002876C0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4F0C18" w:rsidRPr="002876C0">
              <w:rPr>
                <w:rFonts w:ascii="Arial" w:hAnsi="Arial" w:cs="Arial"/>
                <w:bCs/>
                <w:sz w:val="20"/>
                <w:szCs w:val="20"/>
              </w:rPr>
              <w:t>Council Chairs</w:t>
            </w:r>
            <w:r w:rsidR="00F47C3B" w:rsidRPr="002876C0">
              <w:rPr>
                <w:rFonts w:ascii="Arial" w:hAnsi="Arial" w:cs="Arial"/>
                <w:bCs/>
                <w:sz w:val="20"/>
                <w:szCs w:val="20"/>
              </w:rPr>
              <w:t xml:space="preserve">. Randy reviewed the results of the recent Council elections for 2023-2024 Council Chair-Elect and 2023-2024 AAA Nominations Committee members. </w:t>
            </w:r>
            <w:r w:rsidR="004F0C18" w:rsidRPr="002876C0">
              <w:rPr>
                <w:rFonts w:ascii="Arial" w:hAnsi="Arial" w:cs="Arial"/>
                <w:bCs/>
                <w:sz w:val="20"/>
                <w:szCs w:val="20"/>
              </w:rPr>
              <w:t>The agenda was reviewed with no questions or comments.</w:t>
            </w:r>
          </w:p>
          <w:p w14:paraId="385ECE29" w14:textId="2D6286F3" w:rsidR="00FE21C8" w:rsidRPr="002876C0" w:rsidRDefault="00733C9F" w:rsidP="00C556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62BBF" w:rsidRPr="002876C0" w14:paraId="21E177DC" w14:textId="77777777" w:rsidTr="00917B74">
        <w:trPr>
          <w:trHeight w:val="818"/>
        </w:trPr>
        <w:tc>
          <w:tcPr>
            <w:tcW w:w="11430" w:type="dxa"/>
            <w:tcBorders>
              <w:bottom w:val="nil"/>
            </w:tcBorders>
          </w:tcPr>
          <w:p w14:paraId="1DCC0EDE" w14:textId="54F03A6E" w:rsidR="00B438AA" w:rsidRPr="00082B46" w:rsidRDefault="009C7550" w:rsidP="00B438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Hlk109047639"/>
            <w:r w:rsidRPr="00082B46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A62BBF" w:rsidRPr="00082B46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F47C3B" w:rsidRPr="00082B46">
              <w:rPr>
                <w:rFonts w:ascii="Arial" w:hAnsi="Arial" w:cs="Arial"/>
                <w:b/>
                <w:sz w:val="20"/>
                <w:szCs w:val="20"/>
              </w:rPr>
              <w:t xml:space="preserve">Meetings Model Committee </w:t>
            </w:r>
            <w:r w:rsidR="004F0C18" w:rsidRPr="00082B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Update</w:t>
            </w:r>
            <w:r w:rsidR="004F0C18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E320F" w:rsidRPr="00082B46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733C9F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E320F" w:rsidRPr="00082B46">
              <w:rPr>
                <w:rFonts w:ascii="Arial" w:hAnsi="Arial" w:cs="Arial"/>
                <w:sz w:val="20"/>
                <w:szCs w:val="20"/>
              </w:rPr>
              <w:t xml:space="preserve">Director-Focusing on Segments Tim Rupert gave an update on the </w:t>
            </w:r>
            <w:r w:rsidR="00B438AA" w:rsidRPr="00082B46">
              <w:rPr>
                <w:rFonts w:ascii="Arial" w:hAnsi="Arial" w:cs="Arial"/>
                <w:sz w:val="20"/>
                <w:szCs w:val="20"/>
              </w:rPr>
              <w:t>C</w:t>
            </w:r>
            <w:r w:rsidR="002E320F" w:rsidRPr="00082B46">
              <w:rPr>
                <w:rFonts w:ascii="Arial" w:hAnsi="Arial" w:cs="Arial"/>
                <w:sz w:val="20"/>
                <w:szCs w:val="20"/>
              </w:rPr>
              <w:t xml:space="preserve">ommittee’s work. </w:t>
            </w:r>
            <w:r w:rsidR="00733C9F" w:rsidRPr="00082B4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438AA" w:rsidRPr="00082B46">
              <w:rPr>
                <w:rFonts w:ascii="Arial" w:hAnsi="Arial" w:cs="Arial"/>
                <w:sz w:val="20"/>
                <w:szCs w:val="20"/>
              </w:rPr>
              <w:t>C</w:t>
            </w:r>
            <w:r w:rsidR="00733C9F" w:rsidRPr="00082B46">
              <w:rPr>
                <w:rFonts w:ascii="Arial" w:hAnsi="Arial" w:cs="Arial"/>
                <w:sz w:val="20"/>
                <w:szCs w:val="20"/>
              </w:rPr>
              <w:t>ommittee has been working to determine what implications there will be</w:t>
            </w:r>
            <w:r w:rsidR="0057211D" w:rsidRPr="0008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00F" w:rsidRPr="00082B46">
              <w:rPr>
                <w:rFonts w:ascii="Arial" w:hAnsi="Arial" w:cs="Arial"/>
                <w:sz w:val="20"/>
                <w:szCs w:val="20"/>
              </w:rPr>
              <w:t xml:space="preserve">of allocating indirect costs </w:t>
            </w:r>
            <w:r w:rsidR="0057211D" w:rsidRPr="00082B4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B438AA" w:rsidRPr="00082B46">
              <w:rPr>
                <w:rFonts w:ascii="Arial" w:hAnsi="Arial" w:cs="Arial"/>
                <w:sz w:val="20"/>
                <w:szCs w:val="20"/>
              </w:rPr>
              <w:t xml:space="preserve">welcomes </w:t>
            </w:r>
            <w:r w:rsidR="00733C9F" w:rsidRPr="00082B46">
              <w:rPr>
                <w:rFonts w:ascii="Arial" w:hAnsi="Arial" w:cs="Arial"/>
                <w:sz w:val="20"/>
                <w:szCs w:val="20"/>
              </w:rPr>
              <w:t>feedback from Council</w:t>
            </w:r>
            <w:r w:rsidR="00B438AA" w:rsidRPr="00082B46">
              <w:rPr>
                <w:rFonts w:ascii="Arial" w:hAnsi="Arial" w:cs="Arial"/>
                <w:sz w:val="20"/>
                <w:szCs w:val="20"/>
              </w:rPr>
              <w:t xml:space="preserve"> today</w:t>
            </w:r>
            <w:r w:rsidR="00733C9F" w:rsidRPr="00082B4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320F" w:rsidRPr="00082B46">
              <w:rPr>
                <w:rFonts w:ascii="Arial" w:hAnsi="Arial" w:cs="Arial"/>
                <w:sz w:val="20"/>
                <w:szCs w:val="20"/>
              </w:rPr>
              <w:t xml:space="preserve">The Meetings Model Task Force </w:t>
            </w:r>
            <w:r w:rsidR="007F7567" w:rsidRPr="00082B46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2E320F" w:rsidRPr="00082B46">
              <w:rPr>
                <w:rFonts w:ascii="Arial" w:hAnsi="Arial" w:cs="Arial"/>
                <w:sz w:val="20"/>
                <w:szCs w:val="20"/>
              </w:rPr>
              <w:t xml:space="preserve">formed in February 2020 </w:t>
            </w:r>
            <w:r w:rsidR="007F7567" w:rsidRPr="00082B4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733C9F" w:rsidRPr="00082B46">
              <w:rPr>
                <w:rFonts w:ascii="Arial" w:hAnsi="Arial" w:cs="Arial"/>
                <w:sz w:val="20"/>
                <w:szCs w:val="20"/>
              </w:rPr>
              <w:t>was charged with</w:t>
            </w:r>
            <w:r w:rsidR="0057211D" w:rsidRPr="0008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567" w:rsidRPr="00082B46">
              <w:rPr>
                <w:rFonts w:ascii="Arial" w:hAnsi="Arial" w:cs="Arial"/>
                <w:sz w:val="20"/>
                <w:szCs w:val="20"/>
              </w:rPr>
              <w:t xml:space="preserve">creating </w:t>
            </w:r>
            <w:r w:rsidR="0057211D" w:rsidRPr="00082B46">
              <w:rPr>
                <w:rFonts w:ascii="Arial" w:hAnsi="Arial" w:cs="Arial"/>
                <w:sz w:val="20"/>
                <w:szCs w:val="20"/>
              </w:rPr>
              <w:t xml:space="preserve">a method to </w:t>
            </w:r>
            <w:r w:rsidR="00733C9F" w:rsidRPr="00082B46">
              <w:rPr>
                <w:rFonts w:ascii="Arial" w:hAnsi="Arial" w:cs="Arial"/>
                <w:sz w:val="20"/>
                <w:szCs w:val="20"/>
              </w:rPr>
              <w:t>allocate the overhead costs</w:t>
            </w:r>
            <w:r w:rsidR="0057211D" w:rsidRPr="0008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567" w:rsidRPr="00082B46">
              <w:rPr>
                <w:rFonts w:ascii="Arial" w:hAnsi="Arial" w:cs="Arial"/>
                <w:sz w:val="20"/>
                <w:szCs w:val="20"/>
              </w:rPr>
              <w:t xml:space="preserve">while </w:t>
            </w:r>
            <w:r w:rsidR="00733C9F" w:rsidRPr="00082B46">
              <w:rPr>
                <w:rFonts w:ascii="Arial" w:hAnsi="Arial" w:cs="Arial"/>
                <w:sz w:val="20"/>
                <w:szCs w:val="20"/>
              </w:rPr>
              <w:t>still provid</w:t>
            </w:r>
            <w:r w:rsidR="007F7567" w:rsidRPr="00082B46">
              <w:rPr>
                <w:rFonts w:ascii="Arial" w:hAnsi="Arial" w:cs="Arial"/>
                <w:sz w:val="20"/>
                <w:szCs w:val="20"/>
              </w:rPr>
              <w:t>ing m</w:t>
            </w:r>
            <w:r w:rsidR="00733C9F" w:rsidRPr="00082B46">
              <w:rPr>
                <w:rFonts w:ascii="Arial" w:hAnsi="Arial" w:cs="Arial"/>
                <w:sz w:val="20"/>
                <w:szCs w:val="20"/>
              </w:rPr>
              <w:t>ember value</w:t>
            </w:r>
            <w:r w:rsidR="007F7567" w:rsidRPr="00082B46">
              <w:rPr>
                <w:rFonts w:ascii="Arial" w:hAnsi="Arial" w:cs="Arial"/>
                <w:sz w:val="20"/>
                <w:szCs w:val="20"/>
              </w:rPr>
              <w:t xml:space="preserve"> and simultaneously </w:t>
            </w:r>
            <w:r w:rsidR="00733C9F" w:rsidRPr="00082B46">
              <w:rPr>
                <w:rFonts w:ascii="Arial" w:hAnsi="Arial" w:cs="Arial"/>
                <w:sz w:val="20"/>
                <w:szCs w:val="20"/>
              </w:rPr>
              <w:t>minimiz</w:t>
            </w:r>
            <w:r w:rsidR="0057211D" w:rsidRPr="00082B46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="00733C9F" w:rsidRPr="00082B4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7211D" w:rsidRPr="00082B46">
              <w:rPr>
                <w:rFonts w:ascii="Arial" w:hAnsi="Arial" w:cs="Arial"/>
                <w:sz w:val="20"/>
                <w:szCs w:val="20"/>
              </w:rPr>
              <w:t xml:space="preserve">AAA’s </w:t>
            </w:r>
            <w:r w:rsidR="00733C9F" w:rsidRPr="00082B46">
              <w:rPr>
                <w:rFonts w:ascii="Arial" w:hAnsi="Arial" w:cs="Arial"/>
                <w:sz w:val="20"/>
                <w:szCs w:val="20"/>
              </w:rPr>
              <w:t xml:space="preserve">financial risk. The </w:t>
            </w:r>
            <w:r w:rsidR="0057211D" w:rsidRPr="00082B46">
              <w:rPr>
                <w:rFonts w:ascii="Arial" w:hAnsi="Arial" w:cs="Arial"/>
                <w:sz w:val="20"/>
                <w:szCs w:val="20"/>
              </w:rPr>
              <w:t>Meetings Model C</w:t>
            </w:r>
            <w:r w:rsidR="00733C9F" w:rsidRPr="00082B46">
              <w:rPr>
                <w:rFonts w:ascii="Arial" w:hAnsi="Arial" w:cs="Arial"/>
                <w:sz w:val="20"/>
                <w:szCs w:val="20"/>
              </w:rPr>
              <w:t xml:space="preserve">ommittee was formed in fall 2021 to follow up the work of the Task Force. </w:t>
            </w:r>
            <w:r w:rsidR="0057211D" w:rsidRPr="00082B46">
              <w:rPr>
                <w:rFonts w:ascii="Arial" w:hAnsi="Arial" w:cs="Arial"/>
                <w:sz w:val="20"/>
                <w:szCs w:val="20"/>
              </w:rPr>
              <w:t xml:space="preserve">For fiscal year 2023, </w:t>
            </w:r>
            <w:r w:rsidR="00CC000F" w:rsidRPr="00082B46">
              <w:rPr>
                <w:rFonts w:ascii="Arial" w:hAnsi="Arial" w:cs="Arial"/>
                <w:sz w:val="20"/>
                <w:szCs w:val="20"/>
              </w:rPr>
              <w:t xml:space="preserve">$823K is the estimated amount of </w:t>
            </w:r>
            <w:r w:rsidR="00676605" w:rsidRPr="00082B46">
              <w:rPr>
                <w:rFonts w:ascii="Arial" w:hAnsi="Arial" w:cs="Arial"/>
                <w:sz w:val="20"/>
                <w:szCs w:val="20"/>
              </w:rPr>
              <w:t>indirect</w:t>
            </w:r>
            <w:r w:rsidR="00733C9F" w:rsidRPr="00082B46">
              <w:rPr>
                <w:rFonts w:ascii="Arial" w:hAnsi="Arial" w:cs="Arial"/>
                <w:sz w:val="20"/>
                <w:szCs w:val="20"/>
              </w:rPr>
              <w:t xml:space="preserve"> costs that are not being allocated to meetings</w:t>
            </w:r>
            <w:r w:rsidR="0057211D" w:rsidRPr="00082B46">
              <w:rPr>
                <w:rFonts w:ascii="Arial" w:hAnsi="Arial" w:cs="Arial"/>
                <w:sz w:val="20"/>
                <w:szCs w:val="20"/>
              </w:rPr>
              <w:t xml:space="preserve">, mainly </w:t>
            </w:r>
            <w:r w:rsidR="0063722A" w:rsidRPr="00082B46">
              <w:rPr>
                <w:rFonts w:ascii="Arial" w:hAnsi="Arial" w:cs="Arial"/>
                <w:sz w:val="20"/>
                <w:szCs w:val="20"/>
              </w:rPr>
              <w:t xml:space="preserve">in the form of </w:t>
            </w:r>
            <w:r w:rsidR="00676605" w:rsidRPr="00082B46">
              <w:rPr>
                <w:rFonts w:ascii="Arial" w:hAnsi="Arial" w:cs="Arial"/>
                <w:sz w:val="20"/>
                <w:szCs w:val="20"/>
              </w:rPr>
              <w:t>AAA staff time</w:t>
            </w:r>
            <w:r w:rsidR="006E03BA">
              <w:rPr>
                <w:rFonts w:ascii="Arial" w:hAnsi="Arial" w:cs="Arial"/>
                <w:sz w:val="20"/>
                <w:szCs w:val="20"/>
              </w:rPr>
              <w:t xml:space="preserve">. This estimate is </w:t>
            </w:r>
            <w:r w:rsidR="0057211D" w:rsidRPr="00082B46">
              <w:rPr>
                <w:rFonts w:ascii="Arial" w:hAnsi="Arial" w:cs="Arial"/>
                <w:sz w:val="20"/>
                <w:szCs w:val="20"/>
              </w:rPr>
              <w:t>inclusive of all departments at the AAA</w:t>
            </w:r>
            <w:r w:rsidR="00CC000F" w:rsidRPr="00082B46">
              <w:rPr>
                <w:rFonts w:ascii="Arial" w:hAnsi="Arial" w:cs="Arial"/>
                <w:sz w:val="20"/>
                <w:szCs w:val="20"/>
              </w:rPr>
              <w:t>,</w:t>
            </w:r>
            <w:r w:rsidR="007F7567" w:rsidRPr="00082B46">
              <w:rPr>
                <w:rFonts w:ascii="Arial" w:hAnsi="Arial" w:cs="Arial"/>
                <w:sz w:val="20"/>
                <w:szCs w:val="20"/>
              </w:rPr>
              <w:t xml:space="preserve"> salaries, benefits, retirement, supplies, registration system, telecommunications, insurance, submission systems, Zoom licensing, and the AAA headquarters building. </w:t>
            </w:r>
            <w:r w:rsidR="0057211D" w:rsidRPr="00082B46">
              <w:rPr>
                <w:rFonts w:ascii="Arial" w:hAnsi="Arial" w:cs="Arial"/>
                <w:sz w:val="20"/>
                <w:szCs w:val="20"/>
              </w:rPr>
              <w:t xml:space="preserve">The estimated amount of </w:t>
            </w:r>
            <w:r w:rsidR="007F7567" w:rsidRPr="00082B46">
              <w:rPr>
                <w:rFonts w:ascii="Arial" w:hAnsi="Arial" w:cs="Arial"/>
                <w:sz w:val="20"/>
                <w:szCs w:val="20"/>
              </w:rPr>
              <w:t xml:space="preserve">indirect </w:t>
            </w:r>
            <w:r w:rsidR="0057211D" w:rsidRPr="00082B46">
              <w:rPr>
                <w:rFonts w:ascii="Arial" w:hAnsi="Arial" w:cs="Arial"/>
                <w:sz w:val="20"/>
                <w:szCs w:val="20"/>
              </w:rPr>
              <w:t xml:space="preserve">costs reported </w:t>
            </w:r>
            <w:r w:rsidR="00CF650C" w:rsidRPr="00082B46">
              <w:rPr>
                <w:rFonts w:ascii="Arial" w:hAnsi="Arial" w:cs="Arial"/>
                <w:sz w:val="20"/>
                <w:szCs w:val="20"/>
              </w:rPr>
              <w:t xml:space="preserve">to Council </w:t>
            </w:r>
            <w:r w:rsidR="0057211D" w:rsidRPr="00082B46">
              <w:rPr>
                <w:rFonts w:ascii="Arial" w:hAnsi="Arial" w:cs="Arial"/>
                <w:sz w:val="20"/>
                <w:szCs w:val="20"/>
              </w:rPr>
              <w:t xml:space="preserve">in March </w:t>
            </w:r>
            <w:r w:rsidR="00CF650C" w:rsidRPr="00082B46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 w:rsidR="0057211D" w:rsidRPr="00082B46">
              <w:rPr>
                <w:rFonts w:ascii="Arial" w:hAnsi="Arial" w:cs="Arial"/>
                <w:sz w:val="20"/>
                <w:szCs w:val="20"/>
              </w:rPr>
              <w:t xml:space="preserve">has been </w:t>
            </w:r>
            <w:r w:rsidR="0063722A" w:rsidRPr="00082B46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57211D" w:rsidRPr="00082B46">
              <w:rPr>
                <w:rFonts w:ascii="Arial" w:hAnsi="Arial" w:cs="Arial"/>
                <w:sz w:val="20"/>
                <w:szCs w:val="20"/>
              </w:rPr>
              <w:t>to in</w:t>
            </w:r>
            <w:r w:rsidR="00676605" w:rsidRPr="00082B46">
              <w:rPr>
                <w:rFonts w:ascii="Arial" w:hAnsi="Arial" w:cs="Arial"/>
                <w:sz w:val="20"/>
                <w:szCs w:val="20"/>
              </w:rPr>
              <w:t>clude</w:t>
            </w:r>
            <w:r w:rsidR="0057211D" w:rsidRPr="0008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605" w:rsidRPr="00082B46">
              <w:rPr>
                <w:rFonts w:ascii="Arial" w:hAnsi="Arial" w:cs="Arial"/>
                <w:sz w:val="20"/>
                <w:szCs w:val="20"/>
              </w:rPr>
              <w:t>some benefits that had</w:t>
            </w:r>
            <w:r w:rsidR="007F7567" w:rsidRPr="0008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605" w:rsidRPr="00082B46">
              <w:rPr>
                <w:rFonts w:ascii="Arial" w:hAnsi="Arial" w:cs="Arial"/>
                <w:sz w:val="20"/>
                <w:szCs w:val="20"/>
              </w:rPr>
              <w:t>n</w:t>
            </w:r>
            <w:r w:rsidR="007F7567" w:rsidRPr="00082B46">
              <w:rPr>
                <w:rFonts w:ascii="Arial" w:hAnsi="Arial" w:cs="Arial"/>
                <w:sz w:val="20"/>
                <w:szCs w:val="20"/>
              </w:rPr>
              <w:t xml:space="preserve">ot previously </w:t>
            </w:r>
            <w:r w:rsidR="00676605" w:rsidRPr="00082B46">
              <w:rPr>
                <w:rFonts w:ascii="Arial" w:hAnsi="Arial" w:cs="Arial"/>
                <w:sz w:val="20"/>
                <w:szCs w:val="20"/>
              </w:rPr>
              <w:t>been included</w:t>
            </w:r>
            <w:r w:rsidR="00F353A5" w:rsidRPr="00082B46">
              <w:rPr>
                <w:rFonts w:ascii="Arial" w:hAnsi="Arial" w:cs="Arial"/>
                <w:sz w:val="20"/>
                <w:szCs w:val="20"/>
              </w:rPr>
              <w:t>.</w:t>
            </w:r>
            <w:r w:rsidR="00676605" w:rsidRPr="0008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22A" w:rsidRPr="00082B46">
              <w:rPr>
                <w:rFonts w:ascii="Arial" w:hAnsi="Arial" w:cs="Arial"/>
                <w:sz w:val="20"/>
                <w:szCs w:val="20"/>
              </w:rPr>
              <w:t>Currently</w:t>
            </w:r>
            <w:r w:rsidR="007F7567" w:rsidRPr="00082B46">
              <w:rPr>
                <w:rFonts w:ascii="Arial" w:hAnsi="Arial" w:cs="Arial"/>
                <w:sz w:val="20"/>
                <w:szCs w:val="20"/>
              </w:rPr>
              <w:t>,</w:t>
            </w:r>
            <w:r w:rsidR="0057211D" w:rsidRPr="00082B46">
              <w:rPr>
                <w:rFonts w:ascii="Arial" w:hAnsi="Arial" w:cs="Arial"/>
                <w:sz w:val="20"/>
                <w:szCs w:val="20"/>
              </w:rPr>
              <w:t xml:space="preserve"> these costs are </w:t>
            </w:r>
            <w:r w:rsidR="00DD5704" w:rsidRPr="00082B46">
              <w:rPr>
                <w:rFonts w:ascii="Arial" w:hAnsi="Arial" w:cs="Arial"/>
                <w:sz w:val="20"/>
                <w:szCs w:val="20"/>
              </w:rPr>
              <w:t>being covered by t</w:t>
            </w:r>
            <w:r w:rsidR="00676605" w:rsidRPr="00082B46">
              <w:rPr>
                <w:rFonts w:ascii="Arial" w:hAnsi="Arial" w:cs="Arial"/>
                <w:sz w:val="20"/>
                <w:szCs w:val="20"/>
              </w:rPr>
              <w:t xml:space="preserve">he General Fund from membership dues and other funding sources such as the aggregator </w:t>
            </w:r>
            <w:r w:rsidR="007F7567" w:rsidRPr="00082B46">
              <w:rPr>
                <w:rFonts w:ascii="Arial" w:hAnsi="Arial" w:cs="Arial"/>
                <w:sz w:val="20"/>
                <w:szCs w:val="20"/>
              </w:rPr>
              <w:t xml:space="preserve">contracts with </w:t>
            </w:r>
            <w:r w:rsidR="00F353A5" w:rsidRPr="00082B46">
              <w:rPr>
                <w:rFonts w:ascii="Arial" w:hAnsi="Arial" w:cs="Arial"/>
                <w:sz w:val="20"/>
                <w:szCs w:val="20"/>
              </w:rPr>
              <w:t>EBSCO</w:t>
            </w:r>
            <w:r w:rsidR="00676605" w:rsidRPr="00082B46">
              <w:rPr>
                <w:rFonts w:ascii="Arial" w:hAnsi="Arial" w:cs="Arial"/>
                <w:sz w:val="20"/>
                <w:szCs w:val="20"/>
              </w:rPr>
              <w:t xml:space="preserve">. The AAA Publications Processes Task Force is </w:t>
            </w:r>
            <w:r w:rsidR="00082B46">
              <w:rPr>
                <w:rFonts w:ascii="Arial" w:hAnsi="Arial" w:cs="Arial"/>
                <w:sz w:val="20"/>
                <w:szCs w:val="20"/>
              </w:rPr>
              <w:t xml:space="preserve">currently reviewing </w:t>
            </w:r>
            <w:r w:rsidR="00DD5704" w:rsidRPr="00082B46">
              <w:rPr>
                <w:rFonts w:ascii="Arial" w:hAnsi="Arial" w:cs="Arial"/>
                <w:sz w:val="20"/>
                <w:szCs w:val="20"/>
              </w:rPr>
              <w:t xml:space="preserve">alternate </w:t>
            </w:r>
            <w:r w:rsidR="00082B46">
              <w:rPr>
                <w:rFonts w:ascii="Arial" w:hAnsi="Arial" w:cs="Arial"/>
                <w:sz w:val="20"/>
                <w:szCs w:val="20"/>
              </w:rPr>
              <w:t xml:space="preserve">uses of </w:t>
            </w:r>
            <w:r w:rsidR="00DD5704" w:rsidRPr="00082B46">
              <w:rPr>
                <w:rFonts w:ascii="Arial" w:hAnsi="Arial" w:cs="Arial"/>
                <w:sz w:val="20"/>
                <w:szCs w:val="20"/>
              </w:rPr>
              <w:t>both</w:t>
            </w:r>
            <w:r w:rsidR="00F353A5" w:rsidRPr="00082B46">
              <w:rPr>
                <w:rFonts w:ascii="Arial" w:hAnsi="Arial" w:cs="Arial"/>
                <w:sz w:val="20"/>
                <w:szCs w:val="20"/>
              </w:rPr>
              <w:t xml:space="preserve"> funding sources</w:t>
            </w:r>
            <w:r w:rsidR="00DD5704" w:rsidRPr="00082B4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76605" w:rsidRPr="00082B4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D5704" w:rsidRPr="00082B46">
              <w:rPr>
                <w:rFonts w:ascii="Arial" w:hAnsi="Arial" w:cs="Arial"/>
                <w:sz w:val="20"/>
                <w:szCs w:val="20"/>
              </w:rPr>
              <w:t>Meetings Model Co</w:t>
            </w:r>
            <w:r w:rsidR="00676605" w:rsidRPr="00082B46">
              <w:rPr>
                <w:rFonts w:ascii="Arial" w:hAnsi="Arial" w:cs="Arial"/>
                <w:sz w:val="20"/>
                <w:szCs w:val="20"/>
              </w:rPr>
              <w:t>mmittee</w:t>
            </w:r>
            <w:r w:rsidR="00DD5704" w:rsidRPr="00082B46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CC000F" w:rsidRPr="00082B46">
              <w:rPr>
                <w:rFonts w:ascii="Arial" w:hAnsi="Arial" w:cs="Arial"/>
                <w:sz w:val="20"/>
                <w:szCs w:val="20"/>
              </w:rPr>
              <w:t xml:space="preserve">working on </w:t>
            </w:r>
            <w:r w:rsidR="00676605" w:rsidRPr="00082B46">
              <w:rPr>
                <w:rFonts w:ascii="Arial" w:hAnsi="Arial" w:cs="Arial"/>
                <w:sz w:val="20"/>
                <w:szCs w:val="20"/>
              </w:rPr>
              <w:t>creat</w:t>
            </w:r>
            <w:r w:rsidR="00DD5704" w:rsidRPr="00082B46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="00676605" w:rsidRPr="00082B46">
              <w:rPr>
                <w:rFonts w:ascii="Arial" w:hAnsi="Arial" w:cs="Arial"/>
                <w:sz w:val="20"/>
                <w:szCs w:val="20"/>
              </w:rPr>
              <w:t xml:space="preserve">a model to allocate the </w:t>
            </w:r>
            <w:r w:rsidR="00CC000F" w:rsidRPr="00082B46">
              <w:rPr>
                <w:rFonts w:ascii="Arial" w:hAnsi="Arial" w:cs="Arial"/>
                <w:sz w:val="20"/>
                <w:szCs w:val="20"/>
              </w:rPr>
              <w:t>indirect co</w:t>
            </w:r>
            <w:r w:rsidR="0063722A" w:rsidRPr="00082B46">
              <w:rPr>
                <w:rFonts w:ascii="Arial" w:hAnsi="Arial" w:cs="Arial"/>
                <w:sz w:val="20"/>
                <w:szCs w:val="20"/>
              </w:rPr>
              <w:t xml:space="preserve">sts </w:t>
            </w:r>
            <w:r w:rsidR="00676605" w:rsidRPr="00082B46">
              <w:rPr>
                <w:rFonts w:ascii="Arial" w:hAnsi="Arial" w:cs="Arial"/>
                <w:sz w:val="20"/>
                <w:szCs w:val="20"/>
              </w:rPr>
              <w:t>across the Section meetings</w:t>
            </w:r>
            <w:r w:rsidR="00CC000F" w:rsidRPr="00082B46">
              <w:rPr>
                <w:rFonts w:ascii="Arial" w:hAnsi="Arial" w:cs="Arial"/>
                <w:sz w:val="20"/>
                <w:szCs w:val="20"/>
              </w:rPr>
              <w:t xml:space="preserve"> so that the </w:t>
            </w:r>
            <w:r w:rsidR="00676605" w:rsidRPr="00082B46">
              <w:rPr>
                <w:rFonts w:ascii="Arial" w:hAnsi="Arial" w:cs="Arial"/>
                <w:sz w:val="20"/>
                <w:szCs w:val="20"/>
              </w:rPr>
              <w:t xml:space="preserve">meetings </w:t>
            </w:r>
            <w:r w:rsidR="00CC000F" w:rsidRPr="00082B46">
              <w:rPr>
                <w:rFonts w:ascii="Arial" w:hAnsi="Arial" w:cs="Arial"/>
                <w:sz w:val="20"/>
                <w:szCs w:val="20"/>
              </w:rPr>
              <w:t xml:space="preserve">can be </w:t>
            </w:r>
            <w:r w:rsidR="00676605" w:rsidRPr="00082B46">
              <w:rPr>
                <w:rFonts w:ascii="Arial" w:hAnsi="Arial" w:cs="Arial"/>
                <w:sz w:val="20"/>
                <w:szCs w:val="20"/>
              </w:rPr>
              <w:t xml:space="preserve">self-sustaining. </w:t>
            </w:r>
            <w:r w:rsidR="00DD5704" w:rsidRPr="00082B46">
              <w:rPr>
                <w:rFonts w:ascii="Arial" w:hAnsi="Arial" w:cs="Arial"/>
                <w:sz w:val="20"/>
                <w:szCs w:val="20"/>
              </w:rPr>
              <w:t xml:space="preserve">The Committee hasn’t looked at Region meetings, the Annual Meeting, or other special meetings yet. </w:t>
            </w:r>
            <w:r w:rsidR="00F353A5" w:rsidRPr="00082B46">
              <w:rPr>
                <w:rFonts w:ascii="Arial" w:hAnsi="Arial" w:cs="Arial"/>
                <w:sz w:val="20"/>
                <w:szCs w:val="20"/>
              </w:rPr>
              <w:t>The</w:t>
            </w:r>
            <w:r w:rsidR="00CC000F" w:rsidRPr="00082B46">
              <w:rPr>
                <w:rFonts w:ascii="Arial" w:hAnsi="Arial" w:cs="Arial"/>
                <w:sz w:val="20"/>
                <w:szCs w:val="20"/>
              </w:rPr>
              <w:t>re are four d</w:t>
            </w:r>
            <w:r w:rsidR="00F353A5" w:rsidRPr="00082B46">
              <w:rPr>
                <w:rFonts w:ascii="Arial" w:hAnsi="Arial" w:cs="Arial"/>
                <w:sz w:val="20"/>
                <w:szCs w:val="20"/>
              </w:rPr>
              <w:t xml:space="preserve">ifferent models </w:t>
            </w:r>
            <w:r w:rsidR="00CC000F" w:rsidRPr="00082B46">
              <w:rPr>
                <w:rFonts w:ascii="Arial" w:hAnsi="Arial" w:cs="Arial"/>
                <w:sz w:val="20"/>
                <w:szCs w:val="20"/>
              </w:rPr>
              <w:t xml:space="preserve">under consideration: </w:t>
            </w:r>
            <w:r w:rsidR="00F353A5" w:rsidRPr="00082B46">
              <w:rPr>
                <w:rFonts w:ascii="Arial" w:hAnsi="Arial" w:cs="Arial"/>
                <w:sz w:val="20"/>
                <w:szCs w:val="20"/>
              </w:rPr>
              <w:t xml:space="preserve">Fixed costs plus an amount for 1) days, or 2) for attendees, or 3) for sessions or 4) for days plus attendees. The Committee is talking with </w:t>
            </w:r>
            <w:r w:rsidR="00F7526A" w:rsidRPr="00082B46">
              <w:rPr>
                <w:rFonts w:ascii="Arial" w:hAnsi="Arial" w:cs="Arial"/>
                <w:sz w:val="20"/>
                <w:szCs w:val="20"/>
              </w:rPr>
              <w:t xml:space="preserve">Senior Director, Meetings and Membership </w:t>
            </w:r>
            <w:r w:rsidR="00F353A5" w:rsidRPr="00082B46">
              <w:rPr>
                <w:rFonts w:ascii="Arial" w:hAnsi="Arial" w:cs="Arial"/>
                <w:sz w:val="20"/>
                <w:szCs w:val="20"/>
              </w:rPr>
              <w:t xml:space="preserve">Erlinda Jones about changes to meeting formats that might increase staff time. Next steps include updating the </w:t>
            </w:r>
            <w:r w:rsidR="006E03BA">
              <w:rPr>
                <w:rFonts w:ascii="Arial" w:hAnsi="Arial" w:cs="Arial"/>
                <w:sz w:val="20"/>
                <w:szCs w:val="20"/>
              </w:rPr>
              <w:t xml:space="preserve">four </w:t>
            </w:r>
            <w:r w:rsidR="00F353A5" w:rsidRPr="00082B46">
              <w:rPr>
                <w:rFonts w:ascii="Arial" w:hAnsi="Arial" w:cs="Arial"/>
                <w:sz w:val="20"/>
                <w:szCs w:val="20"/>
              </w:rPr>
              <w:t>regression models using the $823K</w:t>
            </w:r>
            <w:r w:rsidR="00D779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90F" w:rsidRPr="00D7790F">
              <w:rPr>
                <w:rFonts w:ascii="Arial" w:hAnsi="Arial" w:cs="Arial"/>
                <w:sz w:val="20"/>
                <w:szCs w:val="20"/>
              </w:rPr>
              <w:t>of total indirect meeting costs,</w:t>
            </w:r>
            <w:r w:rsidR="00F353A5" w:rsidRPr="00082B46">
              <w:rPr>
                <w:rFonts w:ascii="Arial" w:hAnsi="Arial" w:cs="Arial"/>
                <w:sz w:val="20"/>
                <w:szCs w:val="20"/>
              </w:rPr>
              <w:t xml:space="preserve"> meeting with each Section to get their feedback, and </w:t>
            </w:r>
            <w:r w:rsidR="002E2351" w:rsidRPr="00082B46">
              <w:rPr>
                <w:rFonts w:ascii="Arial" w:hAnsi="Arial" w:cs="Arial"/>
                <w:sz w:val="20"/>
                <w:szCs w:val="20"/>
              </w:rPr>
              <w:t xml:space="preserve">making </w:t>
            </w:r>
            <w:r w:rsidR="00F353A5" w:rsidRPr="00082B46">
              <w:rPr>
                <w:rFonts w:ascii="Arial" w:hAnsi="Arial" w:cs="Arial"/>
                <w:sz w:val="20"/>
                <w:szCs w:val="20"/>
              </w:rPr>
              <w:t xml:space="preserve">a final recommendation </w:t>
            </w:r>
            <w:r w:rsidR="00B438AA" w:rsidRPr="00082B46">
              <w:rPr>
                <w:rFonts w:ascii="Arial" w:hAnsi="Arial" w:cs="Arial"/>
                <w:sz w:val="20"/>
                <w:szCs w:val="20"/>
              </w:rPr>
              <w:t xml:space="preserve">to the Board and Council. There will be a phased-in approach to </w:t>
            </w:r>
            <w:r w:rsidR="00CC000F" w:rsidRPr="00082B46">
              <w:rPr>
                <w:rFonts w:ascii="Arial" w:hAnsi="Arial" w:cs="Arial"/>
                <w:sz w:val="20"/>
                <w:szCs w:val="20"/>
              </w:rPr>
              <w:t xml:space="preserve">allocating </w:t>
            </w:r>
            <w:r w:rsidR="00B438AA" w:rsidRPr="00082B46">
              <w:rPr>
                <w:rFonts w:ascii="Arial" w:hAnsi="Arial" w:cs="Arial"/>
                <w:sz w:val="20"/>
                <w:szCs w:val="20"/>
              </w:rPr>
              <w:t xml:space="preserve">these costs. There was discussion among Council and Tim indicated that the Committee </w:t>
            </w:r>
            <w:r w:rsidR="00F7526A" w:rsidRPr="00082B46">
              <w:rPr>
                <w:rFonts w:ascii="Arial" w:hAnsi="Arial" w:cs="Arial"/>
                <w:sz w:val="20"/>
                <w:szCs w:val="20"/>
              </w:rPr>
              <w:t>would</w:t>
            </w:r>
            <w:r w:rsidR="00B438AA" w:rsidRPr="00082B46">
              <w:rPr>
                <w:rFonts w:ascii="Arial" w:hAnsi="Arial" w:cs="Arial"/>
                <w:sz w:val="20"/>
                <w:szCs w:val="20"/>
              </w:rPr>
              <w:t xml:space="preserve"> continue its work on the models and will take into consideration the feedback from Council today. Council can email Tim, </w:t>
            </w:r>
            <w:r w:rsidR="00082B46" w:rsidRPr="00082B46">
              <w:rPr>
                <w:rFonts w:ascii="Arial" w:hAnsi="Arial" w:cs="Arial"/>
                <w:sz w:val="20"/>
                <w:szCs w:val="20"/>
              </w:rPr>
              <w:t xml:space="preserve">Meetings Model Committee Chair </w:t>
            </w:r>
            <w:r w:rsidR="00B438AA" w:rsidRPr="00082B46">
              <w:rPr>
                <w:rFonts w:ascii="Arial" w:hAnsi="Arial" w:cs="Arial"/>
                <w:sz w:val="20"/>
                <w:szCs w:val="20"/>
              </w:rPr>
              <w:t>Eric Bostwick</w:t>
            </w:r>
            <w:r w:rsidR="0008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8AA" w:rsidRPr="00082B46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082B46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B438AA" w:rsidRPr="00082B46">
              <w:rPr>
                <w:rFonts w:ascii="Arial" w:hAnsi="Arial" w:cs="Arial"/>
                <w:sz w:val="20"/>
                <w:szCs w:val="20"/>
              </w:rPr>
              <w:t xml:space="preserve">members of the committee with questions or concerns. </w:t>
            </w:r>
          </w:p>
          <w:p w14:paraId="1465D678" w14:textId="7A710F65" w:rsidR="00917B74" w:rsidRPr="00082B46" w:rsidRDefault="00917B74" w:rsidP="002E32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74" w:rsidRPr="002876C0" w14:paraId="1BA5C9A4" w14:textId="77777777" w:rsidTr="009B40FA">
        <w:trPr>
          <w:trHeight w:val="816"/>
        </w:trPr>
        <w:tc>
          <w:tcPr>
            <w:tcW w:w="11430" w:type="dxa"/>
            <w:tcBorders>
              <w:bottom w:val="nil"/>
            </w:tcBorders>
          </w:tcPr>
          <w:p w14:paraId="0B904E7C" w14:textId="1881C24B" w:rsidR="003441FA" w:rsidRPr="00082B46" w:rsidRDefault="00330C48" w:rsidP="006720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B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="00C962F6" w:rsidRPr="00082B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 </w:t>
            </w:r>
            <w:r w:rsidR="002E320F" w:rsidRPr="00082B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Council Response to AICPA Draft Pipeline and Acceleration Plan (DPAP) </w:t>
            </w:r>
            <w:r w:rsidR="006F7CBB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F7526A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Council Chair </w:t>
            </w:r>
            <w:r w:rsidR="00F22D4A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Randy Elder </w:t>
            </w:r>
            <w:r w:rsidR="00C26DDC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gave an update on Council’s response to the AICPA Draft Pipeline and Acceleration Plan. During the </w:t>
            </w:r>
            <w:r w:rsidR="00F22D4A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March 2023 Council meeting, </w:t>
            </w:r>
            <w:r w:rsidR="00C26DDC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Council members were asked to volunteer </w:t>
            </w:r>
            <w:r w:rsidR="00F22D4A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253730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review the </w:t>
            </w:r>
            <w:r w:rsidR="00C26DDC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DPAP </w:t>
            </w:r>
            <w:r w:rsidR="00253730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="00C26DDC" w:rsidRPr="00082B46">
              <w:rPr>
                <w:rFonts w:ascii="Arial" w:eastAsia="Times New Roman" w:hAnsi="Arial" w:cs="Arial"/>
                <w:sz w:val="20"/>
                <w:szCs w:val="20"/>
              </w:rPr>
              <w:t>to discuss the possibility of drafting a res</w:t>
            </w:r>
            <w:r w:rsidR="00F22D4A" w:rsidRPr="00082B46">
              <w:rPr>
                <w:rFonts w:ascii="Arial" w:eastAsia="Times New Roman" w:hAnsi="Arial" w:cs="Arial"/>
                <w:sz w:val="20"/>
                <w:szCs w:val="20"/>
              </w:rPr>
              <w:t>ponse</w:t>
            </w:r>
            <w:r w:rsidR="00C26DDC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 from Council</w:t>
            </w:r>
            <w:r w:rsidR="00253730" w:rsidRPr="00082B4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082B46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3730" w:rsidRPr="00082B46">
              <w:rPr>
                <w:rFonts w:ascii="Arial" w:eastAsia="Times New Roman" w:hAnsi="Arial" w:cs="Arial"/>
                <w:sz w:val="20"/>
                <w:szCs w:val="20"/>
              </w:rPr>
              <w:t>Jason Stanfield, Sidney Askew, Diane Janvrin, Sharon Lassar, Chris Skousen, and Monte Swain</w:t>
            </w:r>
            <w:r w:rsidR="00082B46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 volunteered</w:t>
            </w:r>
            <w:r w:rsidR="00253730" w:rsidRPr="00082B4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C26DDC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 Th</w:t>
            </w:r>
            <w:r w:rsidR="0067206E" w:rsidRPr="00082B46">
              <w:rPr>
                <w:rFonts w:ascii="Arial" w:eastAsia="Times New Roman" w:hAnsi="Arial" w:cs="Arial"/>
                <w:sz w:val="20"/>
                <w:szCs w:val="20"/>
              </w:rPr>
              <w:t>e members of this</w:t>
            </w:r>
            <w:r w:rsidR="00C26DDC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 ad-hoc committee concluded, after input from </w:t>
            </w:r>
            <w:r w:rsidR="00082B46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Chair of the 2022-2023 Council Advocacy Review Committee (CARC) </w:t>
            </w:r>
            <w:r w:rsidR="00253730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Chris </w:t>
            </w:r>
            <w:r w:rsidR="00C26DDC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Skousen </w:t>
            </w:r>
            <w:r w:rsidR="00253730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that </w:t>
            </w:r>
            <w:r w:rsidR="00C26DDC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a response from CARC </w:t>
            </w:r>
            <w:r w:rsidR="00253730" w:rsidRPr="00082B46">
              <w:rPr>
                <w:rFonts w:ascii="Arial" w:eastAsia="Times New Roman" w:hAnsi="Arial" w:cs="Arial"/>
                <w:sz w:val="20"/>
                <w:szCs w:val="20"/>
              </w:rPr>
              <w:t>was not appropriate</w:t>
            </w:r>
            <w:r w:rsidR="00A64D44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. Therefore, </w:t>
            </w:r>
            <w:r w:rsidR="0067206E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a response was drafted </w:t>
            </w:r>
            <w:r w:rsidR="00A64D44" w:rsidRPr="00082B46">
              <w:rPr>
                <w:rFonts w:ascii="Arial" w:eastAsia="Times New Roman" w:hAnsi="Arial" w:cs="Arial"/>
                <w:sz w:val="20"/>
                <w:szCs w:val="20"/>
              </w:rPr>
              <w:t>from the Council, representing all the Segments of the AAA</w:t>
            </w:r>
            <w:r w:rsidR="00C26DDC" w:rsidRPr="00082B4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255A0F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 There are points in the DPAP that the ad hoc committee agrees with but there </w:t>
            </w:r>
            <w:r w:rsidR="0067206E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doesn’t seem to be </w:t>
            </w:r>
            <w:r w:rsidR="00255A0F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an effort to change the perception of the profession’s reputation. </w:t>
            </w:r>
            <w:r w:rsidR="003C534E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The AICPA isn’t </w:t>
            </w:r>
            <w:r w:rsidR="00D7790F">
              <w:rPr>
                <w:rFonts w:ascii="Arial" w:eastAsia="Times New Roman" w:hAnsi="Arial" w:cs="Arial"/>
                <w:sz w:val="20"/>
                <w:szCs w:val="20"/>
              </w:rPr>
              <w:t xml:space="preserve">currently </w:t>
            </w:r>
            <w:r w:rsidR="003C534E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debating </w:t>
            </w:r>
            <w:r w:rsidR="00D7790F">
              <w:rPr>
                <w:rFonts w:ascii="Arial" w:eastAsia="Times New Roman" w:hAnsi="Arial" w:cs="Arial"/>
                <w:sz w:val="20"/>
                <w:szCs w:val="20"/>
              </w:rPr>
              <w:t>120 hours vs. 1</w:t>
            </w:r>
            <w:r w:rsidR="003C534E" w:rsidRPr="00082B4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6E03BA">
              <w:rPr>
                <w:rFonts w:ascii="Arial" w:eastAsia="Times New Roman" w:hAnsi="Arial" w:cs="Arial"/>
                <w:sz w:val="20"/>
                <w:szCs w:val="20"/>
              </w:rPr>
              <w:t xml:space="preserve"> hours</w:t>
            </w:r>
            <w:r w:rsidR="003C534E" w:rsidRPr="00082B46">
              <w:rPr>
                <w:rFonts w:ascii="Arial" w:eastAsia="Times New Roman" w:hAnsi="Arial" w:cs="Arial"/>
                <w:sz w:val="20"/>
                <w:szCs w:val="20"/>
              </w:rPr>
              <w:t>, but th</w:t>
            </w:r>
            <w:r w:rsidR="00255A0F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r w:rsidR="0067206E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ad </w:t>
            </w:r>
            <w:r w:rsidR="006E03BA">
              <w:rPr>
                <w:rFonts w:ascii="Arial" w:eastAsia="Times New Roman" w:hAnsi="Arial" w:cs="Arial"/>
                <w:sz w:val="20"/>
                <w:szCs w:val="20"/>
              </w:rPr>
              <w:t xml:space="preserve">hoc </w:t>
            </w:r>
            <w:r w:rsidR="0067206E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committee is concerned with the </w:t>
            </w:r>
            <w:r w:rsidR="00255A0F" w:rsidRPr="00082B46">
              <w:rPr>
                <w:rFonts w:ascii="Arial" w:eastAsia="Times New Roman" w:hAnsi="Arial" w:cs="Arial"/>
                <w:sz w:val="20"/>
                <w:szCs w:val="20"/>
              </w:rPr>
              <w:t>Experience, Learn and Earn (ELE) program because</w:t>
            </w:r>
            <w:r w:rsidR="00082B46" w:rsidRPr="00082B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3C534E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7206E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although </w:t>
            </w:r>
            <w:r w:rsidR="00255A0F" w:rsidRPr="00082B46">
              <w:rPr>
                <w:rFonts w:ascii="Arial" w:eastAsia="Times New Roman" w:hAnsi="Arial" w:cs="Arial"/>
                <w:sz w:val="20"/>
                <w:szCs w:val="20"/>
              </w:rPr>
              <w:t>the DPAP spells out the required skills needed</w:t>
            </w:r>
            <w:r w:rsidR="00D7790F">
              <w:rPr>
                <w:rFonts w:ascii="Arial" w:eastAsia="Times New Roman" w:hAnsi="Arial" w:cs="Arial"/>
                <w:sz w:val="20"/>
                <w:szCs w:val="20"/>
              </w:rPr>
              <w:t xml:space="preserve"> for CPAs</w:t>
            </w:r>
            <w:r w:rsidR="00255A0F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67206E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 w:rsidR="00255A0F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does not advocate for </w:t>
            </w:r>
            <w:r w:rsidR="003C534E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specific </w:t>
            </w:r>
            <w:r w:rsidR="00255A0F" w:rsidRPr="00082B46">
              <w:rPr>
                <w:rFonts w:ascii="Arial" w:eastAsia="Times New Roman" w:hAnsi="Arial" w:cs="Arial"/>
                <w:sz w:val="20"/>
                <w:szCs w:val="20"/>
              </w:rPr>
              <w:t>courses</w:t>
            </w:r>
            <w:r w:rsidR="003C534E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 to be taken</w:t>
            </w:r>
            <w:r w:rsidR="00082B46" w:rsidRPr="00082B46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322299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2B46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rather, </w:t>
            </w:r>
            <w:r w:rsidR="00D7790F">
              <w:rPr>
                <w:rFonts w:ascii="Arial" w:eastAsia="Times New Roman" w:hAnsi="Arial" w:cs="Arial"/>
                <w:sz w:val="20"/>
                <w:szCs w:val="20"/>
              </w:rPr>
              <w:t xml:space="preserve">only </w:t>
            </w:r>
            <w:r w:rsidR="00082B46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that </w:t>
            </w:r>
            <w:r w:rsidR="00D5329C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30 </w:t>
            </w:r>
            <w:r w:rsidR="00082B46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additional </w:t>
            </w:r>
            <w:r w:rsidR="00D5329C" w:rsidRPr="00082B46"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  <w:r w:rsidR="00082B46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 w:rsidR="006E03BA">
              <w:rPr>
                <w:rFonts w:ascii="Arial" w:eastAsia="Times New Roman" w:hAnsi="Arial" w:cs="Arial"/>
                <w:sz w:val="20"/>
                <w:szCs w:val="20"/>
              </w:rPr>
              <w:t>required</w:t>
            </w:r>
            <w:r w:rsidR="00322299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AB4088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The AICPA’s ELE program will be offering </w:t>
            </w:r>
            <w:r w:rsidR="006E03BA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AB4088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30 credit hours </w:t>
            </w:r>
            <w:r w:rsidR="006E03BA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  <w:r w:rsidR="00AB4088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which could potentially be disruptive to schools that already offer online master’s degrees </w:t>
            </w:r>
            <w:r w:rsidR="0014294C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="0067206E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the ELE program </w:t>
            </w:r>
            <w:r w:rsidR="0014294C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will </w:t>
            </w:r>
            <w:r w:rsidR="00D7790F">
              <w:rPr>
                <w:rFonts w:ascii="Arial" w:eastAsia="Times New Roman" w:hAnsi="Arial" w:cs="Arial"/>
                <w:sz w:val="20"/>
                <w:szCs w:val="20"/>
              </w:rPr>
              <w:t xml:space="preserve">likely </w:t>
            </w:r>
            <w:r w:rsidR="0014294C" w:rsidRPr="00082B46">
              <w:rPr>
                <w:rFonts w:ascii="Arial" w:eastAsia="Times New Roman" w:hAnsi="Arial" w:cs="Arial"/>
                <w:sz w:val="20"/>
                <w:szCs w:val="20"/>
              </w:rPr>
              <w:t>not help to enhance the accounting profession’s image.</w:t>
            </w:r>
            <w:r w:rsidR="0067206E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03613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There was a discussion among Council about the draft response and Randy asked that Council send him an email with any thoughts or requested edits. </w:t>
            </w:r>
            <w:r w:rsidR="00082B46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The final draft will be sent to Council for another review and then sent to the AICPA. </w:t>
            </w:r>
            <w:r w:rsidR="0067206E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Yvonne Hinson added that </w:t>
            </w:r>
            <w:r w:rsidR="00082B46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Vice President-Education </w:t>
            </w:r>
            <w:r w:rsidR="0067206E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Beth Kern and the AAA Education Committee sent a letter to </w:t>
            </w:r>
            <w:r w:rsidR="00082B46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67206E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AICPA and the Leadership in Accounting Education Section is also drafting a letter of response. </w:t>
            </w:r>
          </w:p>
          <w:p w14:paraId="693F75CA" w14:textId="77777777" w:rsidR="003441FA" w:rsidRPr="00082B46" w:rsidRDefault="003441FA" w:rsidP="0067206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937273" w14:textId="18CA3D06" w:rsidR="00255A0F" w:rsidRPr="00082B46" w:rsidRDefault="003441FA" w:rsidP="002E32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B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MSC - Council supported submitting a letter of response from Council to the AICPA regarding the DPAP.</w:t>
            </w:r>
            <w:r w:rsidR="00253730" w:rsidRPr="00082B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6E71F39" w14:textId="4225A5EB" w:rsidR="00D56340" w:rsidRPr="00082B46" w:rsidRDefault="00D56340" w:rsidP="006F7CB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bookmarkEnd w:id="1"/>
      <w:tr w:rsidR="00573BD0" w:rsidRPr="002876C0" w14:paraId="05161347" w14:textId="77777777" w:rsidTr="00ED4C2B">
        <w:trPr>
          <w:trHeight w:val="676"/>
        </w:trPr>
        <w:tc>
          <w:tcPr>
            <w:tcW w:w="11430" w:type="dxa"/>
          </w:tcPr>
          <w:p w14:paraId="3BF36FD5" w14:textId="3508199B" w:rsidR="00045D69" w:rsidRPr="002876C0" w:rsidRDefault="002E320F" w:rsidP="00F752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6C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73BD0" w:rsidRPr="002876C0">
              <w:rPr>
                <w:rFonts w:ascii="Arial" w:hAnsi="Arial" w:cs="Arial"/>
                <w:b/>
                <w:sz w:val="20"/>
                <w:szCs w:val="20"/>
              </w:rPr>
              <w:t>. Wrap-up</w:t>
            </w:r>
            <w:r w:rsidR="00573BD0" w:rsidRPr="002876C0">
              <w:rPr>
                <w:rFonts w:ascii="Arial" w:hAnsi="Arial" w:cs="Arial"/>
                <w:bCs/>
                <w:sz w:val="20"/>
                <w:szCs w:val="20"/>
              </w:rPr>
              <w:t xml:space="preserve"> – Randy </w:t>
            </w:r>
            <w:r w:rsidR="00A83554" w:rsidRPr="002876C0">
              <w:rPr>
                <w:rFonts w:ascii="Arial" w:hAnsi="Arial" w:cs="Arial"/>
                <w:bCs/>
                <w:sz w:val="20"/>
                <w:szCs w:val="20"/>
              </w:rPr>
              <w:t>Elder wrapped up the meeting with thanks to all the presenters and participants. He</w:t>
            </w:r>
            <w:r w:rsidR="00F7526A">
              <w:rPr>
                <w:rFonts w:ascii="Arial" w:hAnsi="Arial" w:cs="Arial"/>
                <w:bCs/>
                <w:sz w:val="20"/>
                <w:szCs w:val="20"/>
              </w:rPr>
              <w:t xml:space="preserve"> reminded Council that the next meeting will be a virtual on Wednesday, July 19, 2023 from 2:00 pm-4:00 pm.</w:t>
            </w:r>
          </w:p>
        </w:tc>
      </w:tr>
    </w:tbl>
    <w:p w14:paraId="7E2E3A54" w14:textId="77777777" w:rsidR="001D3D7E" w:rsidRDefault="001D3D7E" w:rsidP="00415DCF">
      <w:pPr>
        <w:rPr>
          <w:rFonts w:ascii="Arial" w:hAnsi="Arial" w:cs="Arial"/>
          <w:sz w:val="20"/>
          <w:szCs w:val="20"/>
        </w:rPr>
      </w:pPr>
    </w:p>
    <w:sectPr w:rsidR="001D3D7E" w:rsidSect="00B36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4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CEA1" w14:textId="77777777" w:rsidR="00BA325E" w:rsidRDefault="00BA325E" w:rsidP="00EC7B9D">
      <w:r>
        <w:separator/>
      </w:r>
    </w:p>
  </w:endnote>
  <w:endnote w:type="continuationSeparator" w:id="0">
    <w:p w14:paraId="785EC967" w14:textId="77777777" w:rsidR="00BA325E" w:rsidRDefault="00BA325E" w:rsidP="00EC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09F" w14:textId="77777777" w:rsidR="000F0075" w:rsidRDefault="000F0075" w:rsidP="002525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67C3" w14:textId="5D42E0F6" w:rsidR="000F0075" w:rsidRDefault="000F0075" w:rsidP="002525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D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E6CAEA" w14:textId="77777777" w:rsidR="00154B98" w:rsidRDefault="00154B98" w:rsidP="000F007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C0A2" w14:textId="77777777" w:rsidR="00154B98" w:rsidRDefault="00154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4ADD" w14:textId="77777777" w:rsidR="00BA325E" w:rsidRDefault="00BA325E" w:rsidP="00EC7B9D">
      <w:r>
        <w:separator/>
      </w:r>
    </w:p>
  </w:footnote>
  <w:footnote w:type="continuationSeparator" w:id="0">
    <w:p w14:paraId="77B5225D" w14:textId="77777777" w:rsidR="00BA325E" w:rsidRDefault="00BA325E" w:rsidP="00EC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05B2" w14:textId="5EB9940D" w:rsidR="00154B98" w:rsidRDefault="00154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CBE2" w14:textId="30561F21" w:rsidR="00154B98" w:rsidRDefault="00154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2023" w14:textId="10718F11" w:rsidR="00154B98" w:rsidRDefault="00154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170"/>
    <w:multiLevelType w:val="hybridMultilevel"/>
    <w:tmpl w:val="34B8E40A"/>
    <w:lvl w:ilvl="0" w:tplc="1736C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156E4"/>
    <w:multiLevelType w:val="hybridMultilevel"/>
    <w:tmpl w:val="D8944B6A"/>
    <w:lvl w:ilvl="0" w:tplc="7C4CD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F1BF2"/>
    <w:multiLevelType w:val="hybridMultilevel"/>
    <w:tmpl w:val="736EA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7F36B6"/>
    <w:multiLevelType w:val="hybridMultilevel"/>
    <w:tmpl w:val="46A2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5A79"/>
    <w:multiLevelType w:val="hybridMultilevel"/>
    <w:tmpl w:val="35429498"/>
    <w:lvl w:ilvl="0" w:tplc="829AF6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125A4"/>
    <w:multiLevelType w:val="hybridMultilevel"/>
    <w:tmpl w:val="7A4AD3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F21E0A"/>
    <w:multiLevelType w:val="hybridMultilevel"/>
    <w:tmpl w:val="1708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1240E"/>
    <w:multiLevelType w:val="hybridMultilevel"/>
    <w:tmpl w:val="B8B80E3C"/>
    <w:lvl w:ilvl="0" w:tplc="57720BB2">
      <w:start w:val="1"/>
      <w:numFmt w:val="bullet"/>
      <w:lvlText w:val="•"/>
      <w:lvlJc w:val="left"/>
      <w:pPr>
        <w:tabs>
          <w:tab w:val="num" w:pos="720"/>
        </w:tabs>
      </w:pPr>
      <w:rPr>
        <w:rFonts w:ascii="Arial" w:hAnsi="Arial" w:hint="default"/>
      </w:rPr>
    </w:lvl>
    <w:lvl w:ilvl="1" w:tplc="ED50A978" w:tentative="1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Arial" w:hAnsi="Arial" w:hint="default"/>
      </w:rPr>
    </w:lvl>
    <w:lvl w:ilvl="2" w:tplc="0938E71E" w:tentative="1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Arial" w:hAnsi="Arial" w:hint="default"/>
      </w:rPr>
    </w:lvl>
    <w:lvl w:ilvl="3" w:tplc="18D06D7C" w:tentative="1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Arial" w:hAnsi="Arial" w:hint="default"/>
      </w:rPr>
    </w:lvl>
    <w:lvl w:ilvl="4" w:tplc="BF20BA12" w:tentative="1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Arial" w:hAnsi="Arial" w:hint="default"/>
      </w:rPr>
    </w:lvl>
    <w:lvl w:ilvl="5" w:tplc="BC0A4462" w:tentative="1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Arial" w:hAnsi="Arial" w:hint="default"/>
      </w:rPr>
    </w:lvl>
    <w:lvl w:ilvl="6" w:tplc="E12C1454" w:tentative="1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Arial" w:hAnsi="Arial" w:hint="default"/>
      </w:rPr>
    </w:lvl>
    <w:lvl w:ilvl="7" w:tplc="5CF832AC" w:tentative="1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Arial" w:hAnsi="Arial" w:hint="default"/>
      </w:rPr>
    </w:lvl>
    <w:lvl w:ilvl="8" w:tplc="58DC5DBE" w:tentative="1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Arial" w:hAnsi="Arial" w:hint="default"/>
      </w:rPr>
    </w:lvl>
  </w:abstractNum>
  <w:abstractNum w:abstractNumId="8" w15:restartNumberingAfterBreak="0">
    <w:nsid w:val="3BA02036"/>
    <w:multiLevelType w:val="hybridMultilevel"/>
    <w:tmpl w:val="86865C5C"/>
    <w:lvl w:ilvl="0" w:tplc="8C065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C40685"/>
    <w:multiLevelType w:val="hybridMultilevel"/>
    <w:tmpl w:val="BE346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C7345"/>
    <w:multiLevelType w:val="hybridMultilevel"/>
    <w:tmpl w:val="65165972"/>
    <w:lvl w:ilvl="0" w:tplc="C1D81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55837"/>
    <w:multiLevelType w:val="hybridMultilevel"/>
    <w:tmpl w:val="B9767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12D7F"/>
    <w:multiLevelType w:val="hybridMultilevel"/>
    <w:tmpl w:val="39C6B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FA114D"/>
    <w:multiLevelType w:val="hybridMultilevel"/>
    <w:tmpl w:val="CE52CFC4"/>
    <w:lvl w:ilvl="0" w:tplc="1AA8F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F2A2A"/>
    <w:multiLevelType w:val="hybridMultilevel"/>
    <w:tmpl w:val="A95E19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780221"/>
    <w:multiLevelType w:val="hybridMultilevel"/>
    <w:tmpl w:val="503CA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5E066D"/>
    <w:multiLevelType w:val="hybridMultilevel"/>
    <w:tmpl w:val="F53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E2EF1"/>
    <w:multiLevelType w:val="hybridMultilevel"/>
    <w:tmpl w:val="0B866B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130254"/>
    <w:multiLevelType w:val="hybridMultilevel"/>
    <w:tmpl w:val="0F8CAA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2453E"/>
    <w:multiLevelType w:val="hybridMultilevel"/>
    <w:tmpl w:val="DA20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F3943"/>
    <w:multiLevelType w:val="hybridMultilevel"/>
    <w:tmpl w:val="60368F0E"/>
    <w:lvl w:ilvl="0" w:tplc="7EAE4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2D16C0"/>
    <w:multiLevelType w:val="hybridMultilevel"/>
    <w:tmpl w:val="B1A200F0"/>
    <w:lvl w:ilvl="0" w:tplc="AA66B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86D51"/>
    <w:multiLevelType w:val="hybridMultilevel"/>
    <w:tmpl w:val="1620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D64A7"/>
    <w:multiLevelType w:val="hybridMultilevel"/>
    <w:tmpl w:val="62FE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9235E"/>
    <w:multiLevelType w:val="hybridMultilevel"/>
    <w:tmpl w:val="1312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9B0895"/>
    <w:multiLevelType w:val="hybridMultilevel"/>
    <w:tmpl w:val="B330A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E369F"/>
    <w:multiLevelType w:val="hybridMultilevel"/>
    <w:tmpl w:val="B51C9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54E46"/>
    <w:multiLevelType w:val="hybridMultilevel"/>
    <w:tmpl w:val="D102DA18"/>
    <w:lvl w:ilvl="0" w:tplc="829AF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57107">
    <w:abstractNumId w:val="5"/>
  </w:num>
  <w:num w:numId="2" w16cid:durableId="1463960839">
    <w:abstractNumId w:val="12"/>
  </w:num>
  <w:num w:numId="3" w16cid:durableId="1609118335">
    <w:abstractNumId w:val="13"/>
  </w:num>
  <w:num w:numId="4" w16cid:durableId="838272280">
    <w:abstractNumId w:val="8"/>
  </w:num>
  <w:num w:numId="5" w16cid:durableId="592932360">
    <w:abstractNumId w:val="0"/>
  </w:num>
  <w:num w:numId="6" w16cid:durableId="1828859220">
    <w:abstractNumId w:val="6"/>
  </w:num>
  <w:num w:numId="7" w16cid:durableId="382603134">
    <w:abstractNumId w:val="15"/>
  </w:num>
  <w:num w:numId="8" w16cid:durableId="1095519200">
    <w:abstractNumId w:val="1"/>
  </w:num>
  <w:num w:numId="9" w16cid:durableId="1585995916">
    <w:abstractNumId w:val="20"/>
  </w:num>
  <w:num w:numId="10" w16cid:durableId="1124734637">
    <w:abstractNumId w:val="3"/>
  </w:num>
  <w:num w:numId="11" w16cid:durableId="61568735">
    <w:abstractNumId w:val="23"/>
  </w:num>
  <w:num w:numId="12" w16cid:durableId="460803583">
    <w:abstractNumId w:val="7"/>
  </w:num>
  <w:num w:numId="13" w16cid:durableId="26293152">
    <w:abstractNumId w:val="16"/>
  </w:num>
  <w:num w:numId="14" w16cid:durableId="1400517371">
    <w:abstractNumId w:val="24"/>
  </w:num>
  <w:num w:numId="15" w16cid:durableId="1331177613">
    <w:abstractNumId w:val="18"/>
  </w:num>
  <w:num w:numId="16" w16cid:durableId="1685089842">
    <w:abstractNumId w:val="2"/>
  </w:num>
  <w:num w:numId="17" w16cid:durableId="2108770328">
    <w:abstractNumId w:val="19"/>
  </w:num>
  <w:num w:numId="18" w16cid:durableId="862524201">
    <w:abstractNumId w:val="10"/>
  </w:num>
  <w:num w:numId="19" w16cid:durableId="295792394">
    <w:abstractNumId w:val="21"/>
  </w:num>
  <w:num w:numId="20" w16cid:durableId="1772898634">
    <w:abstractNumId w:val="14"/>
  </w:num>
  <w:num w:numId="21" w16cid:durableId="1492287035">
    <w:abstractNumId w:val="17"/>
  </w:num>
  <w:num w:numId="22" w16cid:durableId="1366902943">
    <w:abstractNumId w:val="27"/>
  </w:num>
  <w:num w:numId="23" w16cid:durableId="1600988063">
    <w:abstractNumId w:val="4"/>
  </w:num>
  <w:num w:numId="24" w16cid:durableId="1466316009">
    <w:abstractNumId w:val="9"/>
  </w:num>
  <w:num w:numId="25" w16cid:durableId="720665233">
    <w:abstractNumId w:val="11"/>
  </w:num>
  <w:num w:numId="26" w16cid:durableId="816604232">
    <w:abstractNumId w:val="25"/>
  </w:num>
  <w:num w:numId="27" w16cid:durableId="1445491841">
    <w:abstractNumId w:val="26"/>
  </w:num>
  <w:num w:numId="28" w16cid:durableId="62797617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145A"/>
    <w:rsid w:val="00002186"/>
    <w:rsid w:val="000031E7"/>
    <w:rsid w:val="000049CE"/>
    <w:rsid w:val="0000752A"/>
    <w:rsid w:val="000161FC"/>
    <w:rsid w:val="00016ED6"/>
    <w:rsid w:val="00017371"/>
    <w:rsid w:val="000220D8"/>
    <w:rsid w:val="000233ED"/>
    <w:rsid w:val="00023B07"/>
    <w:rsid w:val="00026A4C"/>
    <w:rsid w:val="00027993"/>
    <w:rsid w:val="00030E64"/>
    <w:rsid w:val="00035427"/>
    <w:rsid w:val="00036A2B"/>
    <w:rsid w:val="00036C26"/>
    <w:rsid w:val="00036DB8"/>
    <w:rsid w:val="0004229A"/>
    <w:rsid w:val="000442AD"/>
    <w:rsid w:val="00045D69"/>
    <w:rsid w:val="00046BCC"/>
    <w:rsid w:val="00046D57"/>
    <w:rsid w:val="00047833"/>
    <w:rsid w:val="0005481A"/>
    <w:rsid w:val="000554FB"/>
    <w:rsid w:val="00056179"/>
    <w:rsid w:val="0005619A"/>
    <w:rsid w:val="00062A1F"/>
    <w:rsid w:val="00066193"/>
    <w:rsid w:val="00067445"/>
    <w:rsid w:val="00067FD2"/>
    <w:rsid w:val="00070665"/>
    <w:rsid w:val="00077C9D"/>
    <w:rsid w:val="00080690"/>
    <w:rsid w:val="000808C8"/>
    <w:rsid w:val="0008155E"/>
    <w:rsid w:val="0008296F"/>
    <w:rsid w:val="00082B46"/>
    <w:rsid w:val="000835F4"/>
    <w:rsid w:val="00083BBB"/>
    <w:rsid w:val="00083F3C"/>
    <w:rsid w:val="000845FC"/>
    <w:rsid w:val="0008497E"/>
    <w:rsid w:val="00085412"/>
    <w:rsid w:val="000873C4"/>
    <w:rsid w:val="00087497"/>
    <w:rsid w:val="0009104B"/>
    <w:rsid w:val="0009348A"/>
    <w:rsid w:val="000938A2"/>
    <w:rsid w:val="0009451F"/>
    <w:rsid w:val="000A13A7"/>
    <w:rsid w:val="000B007D"/>
    <w:rsid w:val="000B046F"/>
    <w:rsid w:val="000B0C80"/>
    <w:rsid w:val="000B1E24"/>
    <w:rsid w:val="000B4812"/>
    <w:rsid w:val="000B5C50"/>
    <w:rsid w:val="000B6BD4"/>
    <w:rsid w:val="000D032A"/>
    <w:rsid w:val="000D66B8"/>
    <w:rsid w:val="000E2FDA"/>
    <w:rsid w:val="000E5F86"/>
    <w:rsid w:val="000E65A4"/>
    <w:rsid w:val="000E6D23"/>
    <w:rsid w:val="000E7AE5"/>
    <w:rsid w:val="000F0075"/>
    <w:rsid w:val="000F0819"/>
    <w:rsid w:val="000F23DC"/>
    <w:rsid w:val="000F320D"/>
    <w:rsid w:val="000F372B"/>
    <w:rsid w:val="000F473D"/>
    <w:rsid w:val="000F75FF"/>
    <w:rsid w:val="00101A48"/>
    <w:rsid w:val="001057A8"/>
    <w:rsid w:val="00110C0C"/>
    <w:rsid w:val="0011148D"/>
    <w:rsid w:val="00113C36"/>
    <w:rsid w:val="00115D5C"/>
    <w:rsid w:val="00115DD8"/>
    <w:rsid w:val="001250D9"/>
    <w:rsid w:val="001328D4"/>
    <w:rsid w:val="0013309A"/>
    <w:rsid w:val="001375FF"/>
    <w:rsid w:val="00140404"/>
    <w:rsid w:val="00140A68"/>
    <w:rsid w:val="0014294C"/>
    <w:rsid w:val="00144EBA"/>
    <w:rsid w:val="00147D4C"/>
    <w:rsid w:val="00152FC3"/>
    <w:rsid w:val="00154B98"/>
    <w:rsid w:val="00154F36"/>
    <w:rsid w:val="00156012"/>
    <w:rsid w:val="00160D1A"/>
    <w:rsid w:val="00163202"/>
    <w:rsid w:val="00164B85"/>
    <w:rsid w:val="00171DA5"/>
    <w:rsid w:val="00175E75"/>
    <w:rsid w:val="00176275"/>
    <w:rsid w:val="00177AAA"/>
    <w:rsid w:val="001825DB"/>
    <w:rsid w:val="00185255"/>
    <w:rsid w:val="001915DD"/>
    <w:rsid w:val="001929EA"/>
    <w:rsid w:val="00195914"/>
    <w:rsid w:val="00196A4C"/>
    <w:rsid w:val="001A1B51"/>
    <w:rsid w:val="001A349C"/>
    <w:rsid w:val="001A5A10"/>
    <w:rsid w:val="001B03D7"/>
    <w:rsid w:val="001C0BA6"/>
    <w:rsid w:val="001C2E06"/>
    <w:rsid w:val="001C4823"/>
    <w:rsid w:val="001C7510"/>
    <w:rsid w:val="001C7878"/>
    <w:rsid w:val="001D0BBB"/>
    <w:rsid w:val="001D0EB5"/>
    <w:rsid w:val="001D2C69"/>
    <w:rsid w:val="001D3C08"/>
    <w:rsid w:val="001D3D7E"/>
    <w:rsid w:val="001D49E5"/>
    <w:rsid w:val="001E2484"/>
    <w:rsid w:val="001E3058"/>
    <w:rsid w:val="001E5D94"/>
    <w:rsid w:val="001E7E57"/>
    <w:rsid w:val="001F1746"/>
    <w:rsid w:val="001F3551"/>
    <w:rsid w:val="001F3F6F"/>
    <w:rsid w:val="001F7AA2"/>
    <w:rsid w:val="002003D0"/>
    <w:rsid w:val="00201AF4"/>
    <w:rsid w:val="00202A26"/>
    <w:rsid w:val="00203CDA"/>
    <w:rsid w:val="00203D04"/>
    <w:rsid w:val="00206BC6"/>
    <w:rsid w:val="00206BDF"/>
    <w:rsid w:val="00210691"/>
    <w:rsid w:val="002117AA"/>
    <w:rsid w:val="00214614"/>
    <w:rsid w:val="00220792"/>
    <w:rsid w:val="002207B8"/>
    <w:rsid w:val="002216F1"/>
    <w:rsid w:val="0023141D"/>
    <w:rsid w:val="00233582"/>
    <w:rsid w:val="0023369A"/>
    <w:rsid w:val="0023396B"/>
    <w:rsid w:val="00237209"/>
    <w:rsid w:val="00237FB9"/>
    <w:rsid w:val="002408E8"/>
    <w:rsid w:val="00241EE0"/>
    <w:rsid w:val="00242924"/>
    <w:rsid w:val="00247F86"/>
    <w:rsid w:val="0025213B"/>
    <w:rsid w:val="00253730"/>
    <w:rsid w:val="002553D8"/>
    <w:rsid w:val="00255A0F"/>
    <w:rsid w:val="00256020"/>
    <w:rsid w:val="00256090"/>
    <w:rsid w:val="00257486"/>
    <w:rsid w:val="00257B51"/>
    <w:rsid w:val="00264AE4"/>
    <w:rsid w:val="00267207"/>
    <w:rsid w:val="00270525"/>
    <w:rsid w:val="00270C2A"/>
    <w:rsid w:val="00270EBC"/>
    <w:rsid w:val="002720ED"/>
    <w:rsid w:val="002745C0"/>
    <w:rsid w:val="00274D71"/>
    <w:rsid w:val="002765D3"/>
    <w:rsid w:val="002769DC"/>
    <w:rsid w:val="002876C0"/>
    <w:rsid w:val="00293368"/>
    <w:rsid w:val="0029636E"/>
    <w:rsid w:val="002971B8"/>
    <w:rsid w:val="00297A1A"/>
    <w:rsid w:val="00297D04"/>
    <w:rsid w:val="002A0F29"/>
    <w:rsid w:val="002A17F5"/>
    <w:rsid w:val="002A2A7C"/>
    <w:rsid w:val="002A38B8"/>
    <w:rsid w:val="002A4AC7"/>
    <w:rsid w:val="002A4C2E"/>
    <w:rsid w:val="002B715D"/>
    <w:rsid w:val="002C1D96"/>
    <w:rsid w:val="002C3FE4"/>
    <w:rsid w:val="002C7755"/>
    <w:rsid w:val="002D138A"/>
    <w:rsid w:val="002D1B86"/>
    <w:rsid w:val="002D2BD1"/>
    <w:rsid w:val="002E165E"/>
    <w:rsid w:val="002E2351"/>
    <w:rsid w:val="002E320F"/>
    <w:rsid w:val="002E40F0"/>
    <w:rsid w:val="002E43BD"/>
    <w:rsid w:val="002F20E2"/>
    <w:rsid w:val="002F334D"/>
    <w:rsid w:val="002F421F"/>
    <w:rsid w:val="002F4E5E"/>
    <w:rsid w:val="002F72CC"/>
    <w:rsid w:val="002F748A"/>
    <w:rsid w:val="002F7CCD"/>
    <w:rsid w:val="00302041"/>
    <w:rsid w:val="003026A5"/>
    <w:rsid w:val="00302DBF"/>
    <w:rsid w:val="00310636"/>
    <w:rsid w:val="00314B52"/>
    <w:rsid w:val="0031618F"/>
    <w:rsid w:val="00316BA5"/>
    <w:rsid w:val="003175F2"/>
    <w:rsid w:val="00320B61"/>
    <w:rsid w:val="00322299"/>
    <w:rsid w:val="0032510D"/>
    <w:rsid w:val="00330C48"/>
    <w:rsid w:val="00332D55"/>
    <w:rsid w:val="00333440"/>
    <w:rsid w:val="003341C8"/>
    <w:rsid w:val="00334B3D"/>
    <w:rsid w:val="00335765"/>
    <w:rsid w:val="0033616E"/>
    <w:rsid w:val="0034187C"/>
    <w:rsid w:val="003422BB"/>
    <w:rsid w:val="003441FA"/>
    <w:rsid w:val="0034533F"/>
    <w:rsid w:val="00347298"/>
    <w:rsid w:val="0035038B"/>
    <w:rsid w:val="00354CB6"/>
    <w:rsid w:val="00354EAE"/>
    <w:rsid w:val="003613F4"/>
    <w:rsid w:val="0036378F"/>
    <w:rsid w:val="00370645"/>
    <w:rsid w:val="0038002C"/>
    <w:rsid w:val="003816E5"/>
    <w:rsid w:val="003826EF"/>
    <w:rsid w:val="00384CC8"/>
    <w:rsid w:val="00387CEE"/>
    <w:rsid w:val="00387E0D"/>
    <w:rsid w:val="00391CBD"/>
    <w:rsid w:val="00396828"/>
    <w:rsid w:val="003A09FB"/>
    <w:rsid w:val="003A1F58"/>
    <w:rsid w:val="003A2654"/>
    <w:rsid w:val="003B2598"/>
    <w:rsid w:val="003B264C"/>
    <w:rsid w:val="003C2139"/>
    <w:rsid w:val="003C2AF0"/>
    <w:rsid w:val="003C534E"/>
    <w:rsid w:val="003C6312"/>
    <w:rsid w:val="003E3892"/>
    <w:rsid w:val="003E675C"/>
    <w:rsid w:val="00400269"/>
    <w:rsid w:val="004005CA"/>
    <w:rsid w:val="00400DAE"/>
    <w:rsid w:val="00402181"/>
    <w:rsid w:val="00403613"/>
    <w:rsid w:val="004066D5"/>
    <w:rsid w:val="004079E6"/>
    <w:rsid w:val="00412E89"/>
    <w:rsid w:val="00415DCF"/>
    <w:rsid w:val="004177CF"/>
    <w:rsid w:val="0042030D"/>
    <w:rsid w:val="00423CB1"/>
    <w:rsid w:val="004254BA"/>
    <w:rsid w:val="00425ED4"/>
    <w:rsid w:val="0042641D"/>
    <w:rsid w:val="004279E8"/>
    <w:rsid w:val="00430813"/>
    <w:rsid w:val="00434268"/>
    <w:rsid w:val="00437B66"/>
    <w:rsid w:val="004424C6"/>
    <w:rsid w:val="00443324"/>
    <w:rsid w:val="00447F45"/>
    <w:rsid w:val="004504DF"/>
    <w:rsid w:val="00450A79"/>
    <w:rsid w:val="004515B6"/>
    <w:rsid w:val="004551E2"/>
    <w:rsid w:val="00465A9D"/>
    <w:rsid w:val="00473480"/>
    <w:rsid w:val="004740C2"/>
    <w:rsid w:val="00476D3F"/>
    <w:rsid w:val="004854DB"/>
    <w:rsid w:val="00490047"/>
    <w:rsid w:val="00490A45"/>
    <w:rsid w:val="00492FCF"/>
    <w:rsid w:val="004935AD"/>
    <w:rsid w:val="00493C39"/>
    <w:rsid w:val="004A3246"/>
    <w:rsid w:val="004B03E9"/>
    <w:rsid w:val="004B2839"/>
    <w:rsid w:val="004B4971"/>
    <w:rsid w:val="004B50DD"/>
    <w:rsid w:val="004B5CE7"/>
    <w:rsid w:val="004C22A7"/>
    <w:rsid w:val="004C27C5"/>
    <w:rsid w:val="004C4131"/>
    <w:rsid w:val="004C56D1"/>
    <w:rsid w:val="004C58AD"/>
    <w:rsid w:val="004C68C8"/>
    <w:rsid w:val="004D0AB4"/>
    <w:rsid w:val="004D68D5"/>
    <w:rsid w:val="004E4092"/>
    <w:rsid w:val="004E465D"/>
    <w:rsid w:val="004E4A04"/>
    <w:rsid w:val="004E640F"/>
    <w:rsid w:val="004E6C45"/>
    <w:rsid w:val="004F0AFE"/>
    <w:rsid w:val="004F0C18"/>
    <w:rsid w:val="004F1293"/>
    <w:rsid w:val="004F310E"/>
    <w:rsid w:val="004F45DB"/>
    <w:rsid w:val="004F5A23"/>
    <w:rsid w:val="004F633A"/>
    <w:rsid w:val="0050430A"/>
    <w:rsid w:val="0050502F"/>
    <w:rsid w:val="005051EA"/>
    <w:rsid w:val="00505477"/>
    <w:rsid w:val="00506AE1"/>
    <w:rsid w:val="005169D2"/>
    <w:rsid w:val="00516A31"/>
    <w:rsid w:val="00523D8B"/>
    <w:rsid w:val="00525968"/>
    <w:rsid w:val="0053204D"/>
    <w:rsid w:val="00534D72"/>
    <w:rsid w:val="0053623E"/>
    <w:rsid w:val="005377E8"/>
    <w:rsid w:val="005403BA"/>
    <w:rsid w:val="005422EE"/>
    <w:rsid w:val="005448CB"/>
    <w:rsid w:val="005452CC"/>
    <w:rsid w:val="00546124"/>
    <w:rsid w:val="00546CC6"/>
    <w:rsid w:val="0055165F"/>
    <w:rsid w:val="00553645"/>
    <w:rsid w:val="00553B5A"/>
    <w:rsid w:val="00555B15"/>
    <w:rsid w:val="0056051F"/>
    <w:rsid w:val="00563BD1"/>
    <w:rsid w:val="00567584"/>
    <w:rsid w:val="00571915"/>
    <w:rsid w:val="0057211D"/>
    <w:rsid w:val="00572203"/>
    <w:rsid w:val="00573BD0"/>
    <w:rsid w:val="00577F79"/>
    <w:rsid w:val="0058469A"/>
    <w:rsid w:val="00595FF6"/>
    <w:rsid w:val="00597D4F"/>
    <w:rsid w:val="005A186D"/>
    <w:rsid w:val="005A188F"/>
    <w:rsid w:val="005A6047"/>
    <w:rsid w:val="005B59C4"/>
    <w:rsid w:val="005C363E"/>
    <w:rsid w:val="005C4D07"/>
    <w:rsid w:val="005C4DEB"/>
    <w:rsid w:val="005D0795"/>
    <w:rsid w:val="005D0A2E"/>
    <w:rsid w:val="005D11E8"/>
    <w:rsid w:val="005D2F93"/>
    <w:rsid w:val="005D4ABE"/>
    <w:rsid w:val="005D6DE8"/>
    <w:rsid w:val="005E02AE"/>
    <w:rsid w:val="005E2E33"/>
    <w:rsid w:val="005E615E"/>
    <w:rsid w:val="005E7221"/>
    <w:rsid w:val="005F1E09"/>
    <w:rsid w:val="005F31C9"/>
    <w:rsid w:val="005F3824"/>
    <w:rsid w:val="005F7128"/>
    <w:rsid w:val="0060042C"/>
    <w:rsid w:val="006015A6"/>
    <w:rsid w:val="006049EE"/>
    <w:rsid w:val="00610AF3"/>
    <w:rsid w:val="006164C1"/>
    <w:rsid w:val="0061720B"/>
    <w:rsid w:val="006177F7"/>
    <w:rsid w:val="00621DC1"/>
    <w:rsid w:val="00621FA9"/>
    <w:rsid w:val="00626FBB"/>
    <w:rsid w:val="0063122A"/>
    <w:rsid w:val="0063372C"/>
    <w:rsid w:val="0063476C"/>
    <w:rsid w:val="00635868"/>
    <w:rsid w:val="00637000"/>
    <w:rsid w:val="0063722A"/>
    <w:rsid w:val="00646C83"/>
    <w:rsid w:val="00647DB1"/>
    <w:rsid w:val="00650D7A"/>
    <w:rsid w:val="006517A8"/>
    <w:rsid w:val="00656858"/>
    <w:rsid w:val="00656A17"/>
    <w:rsid w:val="00657E0F"/>
    <w:rsid w:val="00660DD3"/>
    <w:rsid w:val="006627B3"/>
    <w:rsid w:val="006659DC"/>
    <w:rsid w:val="006700D0"/>
    <w:rsid w:val="0067206E"/>
    <w:rsid w:val="00672DFF"/>
    <w:rsid w:val="0067359B"/>
    <w:rsid w:val="006737C4"/>
    <w:rsid w:val="00676605"/>
    <w:rsid w:val="006819ED"/>
    <w:rsid w:val="00686FAE"/>
    <w:rsid w:val="00690258"/>
    <w:rsid w:val="00693A45"/>
    <w:rsid w:val="00694BF9"/>
    <w:rsid w:val="006952CA"/>
    <w:rsid w:val="0069543C"/>
    <w:rsid w:val="006A1A4F"/>
    <w:rsid w:val="006A1A85"/>
    <w:rsid w:val="006A2401"/>
    <w:rsid w:val="006A2811"/>
    <w:rsid w:val="006A583E"/>
    <w:rsid w:val="006A6D3B"/>
    <w:rsid w:val="006B17B8"/>
    <w:rsid w:val="006B3204"/>
    <w:rsid w:val="006B7089"/>
    <w:rsid w:val="006C02B5"/>
    <w:rsid w:val="006C11DB"/>
    <w:rsid w:val="006C46AE"/>
    <w:rsid w:val="006E03BA"/>
    <w:rsid w:val="006E10A7"/>
    <w:rsid w:val="006E1972"/>
    <w:rsid w:val="006E5628"/>
    <w:rsid w:val="006E789D"/>
    <w:rsid w:val="006F7CBB"/>
    <w:rsid w:val="0070032B"/>
    <w:rsid w:val="00702FE0"/>
    <w:rsid w:val="00703420"/>
    <w:rsid w:val="007036F2"/>
    <w:rsid w:val="00705E03"/>
    <w:rsid w:val="00722C62"/>
    <w:rsid w:val="0072604C"/>
    <w:rsid w:val="00727852"/>
    <w:rsid w:val="00730BE7"/>
    <w:rsid w:val="00733C9F"/>
    <w:rsid w:val="00734FD1"/>
    <w:rsid w:val="0073551C"/>
    <w:rsid w:val="007371C3"/>
    <w:rsid w:val="0074413F"/>
    <w:rsid w:val="00744C96"/>
    <w:rsid w:val="00745455"/>
    <w:rsid w:val="0074773F"/>
    <w:rsid w:val="00750533"/>
    <w:rsid w:val="00752697"/>
    <w:rsid w:val="00753462"/>
    <w:rsid w:val="0076017F"/>
    <w:rsid w:val="00762C8F"/>
    <w:rsid w:val="00772888"/>
    <w:rsid w:val="00777750"/>
    <w:rsid w:val="00777A07"/>
    <w:rsid w:val="00780631"/>
    <w:rsid w:val="00780D9B"/>
    <w:rsid w:val="00781039"/>
    <w:rsid w:val="0078416C"/>
    <w:rsid w:val="00792F8C"/>
    <w:rsid w:val="007936A8"/>
    <w:rsid w:val="007A0CD7"/>
    <w:rsid w:val="007A3059"/>
    <w:rsid w:val="007B2135"/>
    <w:rsid w:val="007B435F"/>
    <w:rsid w:val="007B6DB4"/>
    <w:rsid w:val="007C1187"/>
    <w:rsid w:val="007C25F4"/>
    <w:rsid w:val="007C2A12"/>
    <w:rsid w:val="007C4358"/>
    <w:rsid w:val="007C4AA7"/>
    <w:rsid w:val="007C7776"/>
    <w:rsid w:val="007D648D"/>
    <w:rsid w:val="007D7215"/>
    <w:rsid w:val="007E45DF"/>
    <w:rsid w:val="007F1F0B"/>
    <w:rsid w:val="007F3817"/>
    <w:rsid w:val="007F4A5E"/>
    <w:rsid w:val="007F5476"/>
    <w:rsid w:val="007F7567"/>
    <w:rsid w:val="008023D8"/>
    <w:rsid w:val="0080643D"/>
    <w:rsid w:val="00814172"/>
    <w:rsid w:val="0081781F"/>
    <w:rsid w:val="00820D99"/>
    <w:rsid w:val="008213C0"/>
    <w:rsid w:val="008229F2"/>
    <w:rsid w:val="00833E68"/>
    <w:rsid w:val="00847D1A"/>
    <w:rsid w:val="008501A4"/>
    <w:rsid w:val="00851BF6"/>
    <w:rsid w:val="008521FC"/>
    <w:rsid w:val="008526A0"/>
    <w:rsid w:val="008533F7"/>
    <w:rsid w:val="0085415D"/>
    <w:rsid w:val="00854B14"/>
    <w:rsid w:val="00860365"/>
    <w:rsid w:val="0086275E"/>
    <w:rsid w:val="00862A75"/>
    <w:rsid w:val="00864CDC"/>
    <w:rsid w:val="00867FB6"/>
    <w:rsid w:val="00873057"/>
    <w:rsid w:val="0087377E"/>
    <w:rsid w:val="008738F6"/>
    <w:rsid w:val="00890C4D"/>
    <w:rsid w:val="0089205A"/>
    <w:rsid w:val="00892C76"/>
    <w:rsid w:val="00895296"/>
    <w:rsid w:val="008A114B"/>
    <w:rsid w:val="008A2E19"/>
    <w:rsid w:val="008A32FA"/>
    <w:rsid w:val="008B3CDA"/>
    <w:rsid w:val="008B50D2"/>
    <w:rsid w:val="008B5B07"/>
    <w:rsid w:val="008C48BD"/>
    <w:rsid w:val="008C57DD"/>
    <w:rsid w:val="008C5E6E"/>
    <w:rsid w:val="008C6070"/>
    <w:rsid w:val="008D0B39"/>
    <w:rsid w:val="008D5392"/>
    <w:rsid w:val="008E54F8"/>
    <w:rsid w:val="008E5F57"/>
    <w:rsid w:val="008F0228"/>
    <w:rsid w:val="008F5C55"/>
    <w:rsid w:val="008F6972"/>
    <w:rsid w:val="008F6B51"/>
    <w:rsid w:val="008F7AD2"/>
    <w:rsid w:val="008F7FAE"/>
    <w:rsid w:val="00914A30"/>
    <w:rsid w:val="00917B74"/>
    <w:rsid w:val="009226E6"/>
    <w:rsid w:val="00930A44"/>
    <w:rsid w:val="00931267"/>
    <w:rsid w:val="009368B5"/>
    <w:rsid w:val="009377A9"/>
    <w:rsid w:val="00937D57"/>
    <w:rsid w:val="00940732"/>
    <w:rsid w:val="0094130C"/>
    <w:rsid w:val="00944306"/>
    <w:rsid w:val="009508C5"/>
    <w:rsid w:val="00955E99"/>
    <w:rsid w:val="00962FE3"/>
    <w:rsid w:val="00963AFC"/>
    <w:rsid w:val="00967568"/>
    <w:rsid w:val="0096767B"/>
    <w:rsid w:val="00972AC9"/>
    <w:rsid w:val="00981A66"/>
    <w:rsid w:val="00981E98"/>
    <w:rsid w:val="00982C18"/>
    <w:rsid w:val="00983B38"/>
    <w:rsid w:val="00983C6B"/>
    <w:rsid w:val="009862EB"/>
    <w:rsid w:val="009975C7"/>
    <w:rsid w:val="009A0954"/>
    <w:rsid w:val="009A3528"/>
    <w:rsid w:val="009A520A"/>
    <w:rsid w:val="009A6F42"/>
    <w:rsid w:val="009B0806"/>
    <w:rsid w:val="009B34E0"/>
    <w:rsid w:val="009B3DC9"/>
    <w:rsid w:val="009B3F3A"/>
    <w:rsid w:val="009B40FA"/>
    <w:rsid w:val="009B5113"/>
    <w:rsid w:val="009B7FEE"/>
    <w:rsid w:val="009C1FD1"/>
    <w:rsid w:val="009C2452"/>
    <w:rsid w:val="009C4A81"/>
    <w:rsid w:val="009C5481"/>
    <w:rsid w:val="009C6CD2"/>
    <w:rsid w:val="009C7550"/>
    <w:rsid w:val="009D0AAE"/>
    <w:rsid w:val="009D10DF"/>
    <w:rsid w:val="009D1C48"/>
    <w:rsid w:val="009D3274"/>
    <w:rsid w:val="009D5EAB"/>
    <w:rsid w:val="009D7E66"/>
    <w:rsid w:val="009E2329"/>
    <w:rsid w:val="009E4D16"/>
    <w:rsid w:val="009F08C4"/>
    <w:rsid w:val="009F1D0F"/>
    <w:rsid w:val="009F2BB7"/>
    <w:rsid w:val="009F2DDF"/>
    <w:rsid w:val="009F36B4"/>
    <w:rsid w:val="009F37FF"/>
    <w:rsid w:val="009F3A29"/>
    <w:rsid w:val="00A00401"/>
    <w:rsid w:val="00A015B2"/>
    <w:rsid w:val="00A065EA"/>
    <w:rsid w:val="00A10649"/>
    <w:rsid w:val="00A11856"/>
    <w:rsid w:val="00A147E1"/>
    <w:rsid w:val="00A17EC9"/>
    <w:rsid w:val="00A238B4"/>
    <w:rsid w:val="00A239ED"/>
    <w:rsid w:val="00A23D2E"/>
    <w:rsid w:val="00A2401C"/>
    <w:rsid w:val="00A24C47"/>
    <w:rsid w:val="00A32B20"/>
    <w:rsid w:val="00A36285"/>
    <w:rsid w:val="00A362F1"/>
    <w:rsid w:val="00A373D8"/>
    <w:rsid w:val="00A37E36"/>
    <w:rsid w:val="00A40D36"/>
    <w:rsid w:val="00A41215"/>
    <w:rsid w:val="00A51A42"/>
    <w:rsid w:val="00A55298"/>
    <w:rsid w:val="00A554C5"/>
    <w:rsid w:val="00A56936"/>
    <w:rsid w:val="00A60441"/>
    <w:rsid w:val="00A62BBF"/>
    <w:rsid w:val="00A63CB1"/>
    <w:rsid w:val="00A63EBB"/>
    <w:rsid w:val="00A64591"/>
    <w:rsid w:val="00A64D44"/>
    <w:rsid w:val="00A669C4"/>
    <w:rsid w:val="00A7049A"/>
    <w:rsid w:val="00A7206F"/>
    <w:rsid w:val="00A751D6"/>
    <w:rsid w:val="00A75600"/>
    <w:rsid w:val="00A83554"/>
    <w:rsid w:val="00A837B3"/>
    <w:rsid w:val="00A863D0"/>
    <w:rsid w:val="00A904A7"/>
    <w:rsid w:val="00A921C3"/>
    <w:rsid w:val="00A92ABF"/>
    <w:rsid w:val="00A97DC2"/>
    <w:rsid w:val="00AA2232"/>
    <w:rsid w:val="00AA2862"/>
    <w:rsid w:val="00AA5CCD"/>
    <w:rsid w:val="00AB3092"/>
    <w:rsid w:val="00AB3437"/>
    <w:rsid w:val="00AB4088"/>
    <w:rsid w:val="00AB5808"/>
    <w:rsid w:val="00AB5F0A"/>
    <w:rsid w:val="00AB66A8"/>
    <w:rsid w:val="00AC01D7"/>
    <w:rsid w:val="00AC03D8"/>
    <w:rsid w:val="00AC3C28"/>
    <w:rsid w:val="00AC5740"/>
    <w:rsid w:val="00AC70DE"/>
    <w:rsid w:val="00AC78F1"/>
    <w:rsid w:val="00AD116F"/>
    <w:rsid w:val="00AD2445"/>
    <w:rsid w:val="00AD266B"/>
    <w:rsid w:val="00AD3CA7"/>
    <w:rsid w:val="00AD3EE4"/>
    <w:rsid w:val="00AD4423"/>
    <w:rsid w:val="00AE00C1"/>
    <w:rsid w:val="00AE1FB3"/>
    <w:rsid w:val="00AE2643"/>
    <w:rsid w:val="00AE4138"/>
    <w:rsid w:val="00AE4D4F"/>
    <w:rsid w:val="00AE53B7"/>
    <w:rsid w:val="00AE5B58"/>
    <w:rsid w:val="00AE62DE"/>
    <w:rsid w:val="00AE7CBE"/>
    <w:rsid w:val="00AF0B03"/>
    <w:rsid w:val="00AF562F"/>
    <w:rsid w:val="00B00D90"/>
    <w:rsid w:val="00B0612E"/>
    <w:rsid w:val="00B10070"/>
    <w:rsid w:val="00B10342"/>
    <w:rsid w:val="00B10A2B"/>
    <w:rsid w:val="00B120A0"/>
    <w:rsid w:val="00B13D42"/>
    <w:rsid w:val="00B14038"/>
    <w:rsid w:val="00B160E7"/>
    <w:rsid w:val="00B22E7C"/>
    <w:rsid w:val="00B273D8"/>
    <w:rsid w:val="00B3206D"/>
    <w:rsid w:val="00B36492"/>
    <w:rsid w:val="00B429FA"/>
    <w:rsid w:val="00B438AA"/>
    <w:rsid w:val="00B47417"/>
    <w:rsid w:val="00B51277"/>
    <w:rsid w:val="00B56938"/>
    <w:rsid w:val="00B61AFF"/>
    <w:rsid w:val="00B63221"/>
    <w:rsid w:val="00B63CDF"/>
    <w:rsid w:val="00B65D67"/>
    <w:rsid w:val="00B70957"/>
    <w:rsid w:val="00B71768"/>
    <w:rsid w:val="00B74F0C"/>
    <w:rsid w:val="00B7584D"/>
    <w:rsid w:val="00B77146"/>
    <w:rsid w:val="00B8101F"/>
    <w:rsid w:val="00B81D80"/>
    <w:rsid w:val="00B85134"/>
    <w:rsid w:val="00B87234"/>
    <w:rsid w:val="00B94587"/>
    <w:rsid w:val="00B95774"/>
    <w:rsid w:val="00B95D63"/>
    <w:rsid w:val="00BA2E27"/>
    <w:rsid w:val="00BA325E"/>
    <w:rsid w:val="00BA6F08"/>
    <w:rsid w:val="00BA70F4"/>
    <w:rsid w:val="00BB2A03"/>
    <w:rsid w:val="00BB3B9F"/>
    <w:rsid w:val="00BB4B8E"/>
    <w:rsid w:val="00BB6F95"/>
    <w:rsid w:val="00BC00F7"/>
    <w:rsid w:val="00BC047E"/>
    <w:rsid w:val="00BC07E2"/>
    <w:rsid w:val="00BC1B06"/>
    <w:rsid w:val="00BC3C7D"/>
    <w:rsid w:val="00BC7E48"/>
    <w:rsid w:val="00BD011E"/>
    <w:rsid w:val="00BD1A8C"/>
    <w:rsid w:val="00BD2F6E"/>
    <w:rsid w:val="00BD3819"/>
    <w:rsid w:val="00BD4C4A"/>
    <w:rsid w:val="00BD6169"/>
    <w:rsid w:val="00BD679D"/>
    <w:rsid w:val="00BD6A48"/>
    <w:rsid w:val="00BE01AD"/>
    <w:rsid w:val="00BE2B5D"/>
    <w:rsid w:val="00BE380B"/>
    <w:rsid w:val="00BF0E03"/>
    <w:rsid w:val="00BF3D18"/>
    <w:rsid w:val="00BF773E"/>
    <w:rsid w:val="00C00624"/>
    <w:rsid w:val="00C04A0E"/>
    <w:rsid w:val="00C060BD"/>
    <w:rsid w:val="00C0764C"/>
    <w:rsid w:val="00C13DA5"/>
    <w:rsid w:val="00C15221"/>
    <w:rsid w:val="00C16862"/>
    <w:rsid w:val="00C17216"/>
    <w:rsid w:val="00C173CF"/>
    <w:rsid w:val="00C17B26"/>
    <w:rsid w:val="00C217B2"/>
    <w:rsid w:val="00C24394"/>
    <w:rsid w:val="00C24CD5"/>
    <w:rsid w:val="00C24DDE"/>
    <w:rsid w:val="00C26DDC"/>
    <w:rsid w:val="00C30601"/>
    <w:rsid w:val="00C32845"/>
    <w:rsid w:val="00C3616B"/>
    <w:rsid w:val="00C4063F"/>
    <w:rsid w:val="00C44A6E"/>
    <w:rsid w:val="00C4578D"/>
    <w:rsid w:val="00C46F60"/>
    <w:rsid w:val="00C4787B"/>
    <w:rsid w:val="00C47EDE"/>
    <w:rsid w:val="00C5009F"/>
    <w:rsid w:val="00C50F5D"/>
    <w:rsid w:val="00C555EB"/>
    <w:rsid w:val="00C55620"/>
    <w:rsid w:val="00C61653"/>
    <w:rsid w:val="00C67D10"/>
    <w:rsid w:val="00C70EB1"/>
    <w:rsid w:val="00C7193A"/>
    <w:rsid w:val="00C73889"/>
    <w:rsid w:val="00C75D06"/>
    <w:rsid w:val="00C835FA"/>
    <w:rsid w:val="00C83DEB"/>
    <w:rsid w:val="00C8408D"/>
    <w:rsid w:val="00C86A09"/>
    <w:rsid w:val="00C872C2"/>
    <w:rsid w:val="00C87F15"/>
    <w:rsid w:val="00C90CE7"/>
    <w:rsid w:val="00C95137"/>
    <w:rsid w:val="00C962F6"/>
    <w:rsid w:val="00C9696E"/>
    <w:rsid w:val="00CA06BC"/>
    <w:rsid w:val="00CA32C1"/>
    <w:rsid w:val="00CA49CC"/>
    <w:rsid w:val="00CB0EF2"/>
    <w:rsid w:val="00CB2C4A"/>
    <w:rsid w:val="00CB2C68"/>
    <w:rsid w:val="00CB3BC3"/>
    <w:rsid w:val="00CB4393"/>
    <w:rsid w:val="00CB44EF"/>
    <w:rsid w:val="00CB7CD9"/>
    <w:rsid w:val="00CB7CF2"/>
    <w:rsid w:val="00CC000F"/>
    <w:rsid w:val="00CC07CB"/>
    <w:rsid w:val="00CC0D99"/>
    <w:rsid w:val="00CC398C"/>
    <w:rsid w:val="00CC50D8"/>
    <w:rsid w:val="00CC6B12"/>
    <w:rsid w:val="00CD0F0F"/>
    <w:rsid w:val="00CD5A17"/>
    <w:rsid w:val="00CD7358"/>
    <w:rsid w:val="00CE05BD"/>
    <w:rsid w:val="00CE0F4A"/>
    <w:rsid w:val="00CE1111"/>
    <w:rsid w:val="00CE45B3"/>
    <w:rsid w:val="00CF20E2"/>
    <w:rsid w:val="00CF650C"/>
    <w:rsid w:val="00D00BAB"/>
    <w:rsid w:val="00D01895"/>
    <w:rsid w:val="00D07D24"/>
    <w:rsid w:val="00D12DA2"/>
    <w:rsid w:val="00D14CDB"/>
    <w:rsid w:val="00D168D0"/>
    <w:rsid w:val="00D1692D"/>
    <w:rsid w:val="00D1709B"/>
    <w:rsid w:val="00D241BE"/>
    <w:rsid w:val="00D276A4"/>
    <w:rsid w:val="00D27E9A"/>
    <w:rsid w:val="00D3297C"/>
    <w:rsid w:val="00D34435"/>
    <w:rsid w:val="00D34B8B"/>
    <w:rsid w:val="00D413A3"/>
    <w:rsid w:val="00D41997"/>
    <w:rsid w:val="00D42022"/>
    <w:rsid w:val="00D44E55"/>
    <w:rsid w:val="00D462D9"/>
    <w:rsid w:val="00D5001D"/>
    <w:rsid w:val="00D512AD"/>
    <w:rsid w:val="00D52BA5"/>
    <w:rsid w:val="00D5329C"/>
    <w:rsid w:val="00D56340"/>
    <w:rsid w:val="00D56C29"/>
    <w:rsid w:val="00D74DFE"/>
    <w:rsid w:val="00D75B17"/>
    <w:rsid w:val="00D7644B"/>
    <w:rsid w:val="00D771D1"/>
    <w:rsid w:val="00D7729C"/>
    <w:rsid w:val="00D7790F"/>
    <w:rsid w:val="00D800AB"/>
    <w:rsid w:val="00D80620"/>
    <w:rsid w:val="00D81975"/>
    <w:rsid w:val="00D831A1"/>
    <w:rsid w:val="00D90292"/>
    <w:rsid w:val="00D95087"/>
    <w:rsid w:val="00D963ED"/>
    <w:rsid w:val="00DA3CED"/>
    <w:rsid w:val="00DA6D5B"/>
    <w:rsid w:val="00DA735B"/>
    <w:rsid w:val="00DB22D7"/>
    <w:rsid w:val="00DB259B"/>
    <w:rsid w:val="00DB28A9"/>
    <w:rsid w:val="00DB41C1"/>
    <w:rsid w:val="00DB7A27"/>
    <w:rsid w:val="00DC0A09"/>
    <w:rsid w:val="00DC2BBE"/>
    <w:rsid w:val="00DC32CB"/>
    <w:rsid w:val="00DC48B6"/>
    <w:rsid w:val="00DC7574"/>
    <w:rsid w:val="00DD07EA"/>
    <w:rsid w:val="00DD192A"/>
    <w:rsid w:val="00DD5704"/>
    <w:rsid w:val="00DD7973"/>
    <w:rsid w:val="00DE13ED"/>
    <w:rsid w:val="00DE4D9A"/>
    <w:rsid w:val="00DE637F"/>
    <w:rsid w:val="00DE6BA3"/>
    <w:rsid w:val="00DF2F28"/>
    <w:rsid w:val="00DF327A"/>
    <w:rsid w:val="00DF3562"/>
    <w:rsid w:val="00DF369B"/>
    <w:rsid w:val="00DF536F"/>
    <w:rsid w:val="00DF7F22"/>
    <w:rsid w:val="00E015CF"/>
    <w:rsid w:val="00E031A5"/>
    <w:rsid w:val="00E0426A"/>
    <w:rsid w:val="00E04C9A"/>
    <w:rsid w:val="00E13C3F"/>
    <w:rsid w:val="00E20C1E"/>
    <w:rsid w:val="00E235B4"/>
    <w:rsid w:val="00E2540E"/>
    <w:rsid w:val="00E263D7"/>
    <w:rsid w:val="00E31431"/>
    <w:rsid w:val="00E346D6"/>
    <w:rsid w:val="00E3646B"/>
    <w:rsid w:val="00E36E37"/>
    <w:rsid w:val="00E43463"/>
    <w:rsid w:val="00E437B4"/>
    <w:rsid w:val="00E454F3"/>
    <w:rsid w:val="00E4634F"/>
    <w:rsid w:val="00E513A9"/>
    <w:rsid w:val="00E52666"/>
    <w:rsid w:val="00E53E19"/>
    <w:rsid w:val="00E54E12"/>
    <w:rsid w:val="00E641E5"/>
    <w:rsid w:val="00E70029"/>
    <w:rsid w:val="00E71170"/>
    <w:rsid w:val="00E71CE2"/>
    <w:rsid w:val="00E726A6"/>
    <w:rsid w:val="00E76033"/>
    <w:rsid w:val="00E76329"/>
    <w:rsid w:val="00E76682"/>
    <w:rsid w:val="00E776F8"/>
    <w:rsid w:val="00E80786"/>
    <w:rsid w:val="00E86DCA"/>
    <w:rsid w:val="00E91105"/>
    <w:rsid w:val="00E9278D"/>
    <w:rsid w:val="00EA1260"/>
    <w:rsid w:val="00EB2741"/>
    <w:rsid w:val="00EB37C2"/>
    <w:rsid w:val="00EB6A29"/>
    <w:rsid w:val="00EB70AF"/>
    <w:rsid w:val="00EC12F4"/>
    <w:rsid w:val="00EC1509"/>
    <w:rsid w:val="00EC43C1"/>
    <w:rsid w:val="00EC722E"/>
    <w:rsid w:val="00EC7392"/>
    <w:rsid w:val="00EC7B9D"/>
    <w:rsid w:val="00ED2029"/>
    <w:rsid w:val="00ED2E9B"/>
    <w:rsid w:val="00ED388F"/>
    <w:rsid w:val="00ED4C2B"/>
    <w:rsid w:val="00ED539B"/>
    <w:rsid w:val="00EE0B48"/>
    <w:rsid w:val="00EE7A8C"/>
    <w:rsid w:val="00EE7D79"/>
    <w:rsid w:val="00EF1B55"/>
    <w:rsid w:val="00EF224E"/>
    <w:rsid w:val="00EF3449"/>
    <w:rsid w:val="00F06807"/>
    <w:rsid w:val="00F12381"/>
    <w:rsid w:val="00F14277"/>
    <w:rsid w:val="00F14F65"/>
    <w:rsid w:val="00F15C07"/>
    <w:rsid w:val="00F22398"/>
    <w:rsid w:val="00F22D4A"/>
    <w:rsid w:val="00F25E55"/>
    <w:rsid w:val="00F26349"/>
    <w:rsid w:val="00F26B47"/>
    <w:rsid w:val="00F30FF0"/>
    <w:rsid w:val="00F33C4C"/>
    <w:rsid w:val="00F33F93"/>
    <w:rsid w:val="00F34C7C"/>
    <w:rsid w:val="00F353A5"/>
    <w:rsid w:val="00F36F21"/>
    <w:rsid w:val="00F37A3E"/>
    <w:rsid w:val="00F42B38"/>
    <w:rsid w:val="00F44CCE"/>
    <w:rsid w:val="00F4670B"/>
    <w:rsid w:val="00F47C3B"/>
    <w:rsid w:val="00F5088B"/>
    <w:rsid w:val="00F51F4A"/>
    <w:rsid w:val="00F53278"/>
    <w:rsid w:val="00F53C2B"/>
    <w:rsid w:val="00F54A62"/>
    <w:rsid w:val="00F627E0"/>
    <w:rsid w:val="00F6472B"/>
    <w:rsid w:val="00F652A8"/>
    <w:rsid w:val="00F67F1F"/>
    <w:rsid w:val="00F714AA"/>
    <w:rsid w:val="00F717D5"/>
    <w:rsid w:val="00F71E77"/>
    <w:rsid w:val="00F7287D"/>
    <w:rsid w:val="00F72C75"/>
    <w:rsid w:val="00F7526A"/>
    <w:rsid w:val="00F75953"/>
    <w:rsid w:val="00F77C20"/>
    <w:rsid w:val="00F80984"/>
    <w:rsid w:val="00F8292B"/>
    <w:rsid w:val="00F8593A"/>
    <w:rsid w:val="00F86AF9"/>
    <w:rsid w:val="00F86BA9"/>
    <w:rsid w:val="00F87114"/>
    <w:rsid w:val="00F91269"/>
    <w:rsid w:val="00F91EA7"/>
    <w:rsid w:val="00F939EC"/>
    <w:rsid w:val="00F9589A"/>
    <w:rsid w:val="00F95A90"/>
    <w:rsid w:val="00F95B2B"/>
    <w:rsid w:val="00F97013"/>
    <w:rsid w:val="00F97128"/>
    <w:rsid w:val="00FA042E"/>
    <w:rsid w:val="00FA0C3C"/>
    <w:rsid w:val="00FA301A"/>
    <w:rsid w:val="00FA4EDC"/>
    <w:rsid w:val="00FB33F1"/>
    <w:rsid w:val="00FB4185"/>
    <w:rsid w:val="00FB5C9E"/>
    <w:rsid w:val="00FC12BE"/>
    <w:rsid w:val="00FC18E7"/>
    <w:rsid w:val="00FC3D18"/>
    <w:rsid w:val="00FC45E1"/>
    <w:rsid w:val="00FC5FE0"/>
    <w:rsid w:val="00FC74FB"/>
    <w:rsid w:val="00FD1458"/>
    <w:rsid w:val="00FD217D"/>
    <w:rsid w:val="00FD2252"/>
    <w:rsid w:val="00FD2757"/>
    <w:rsid w:val="00FD3F6D"/>
    <w:rsid w:val="00FD4657"/>
    <w:rsid w:val="00FD68D4"/>
    <w:rsid w:val="00FD780B"/>
    <w:rsid w:val="00FE082F"/>
    <w:rsid w:val="00FE21C8"/>
    <w:rsid w:val="00FE2FFB"/>
    <w:rsid w:val="00FE6968"/>
    <w:rsid w:val="00FF1094"/>
    <w:rsid w:val="00FF1678"/>
    <w:rsid w:val="00FF1715"/>
    <w:rsid w:val="00FF3555"/>
    <w:rsid w:val="00FF5A55"/>
    <w:rsid w:val="53003F45"/>
    <w:rsid w:val="6689C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4C31-0F2F-9A4D-8597-CBD917DA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Barbara Gutierrez</cp:lastModifiedBy>
  <cp:revision>16</cp:revision>
  <cp:lastPrinted>2023-04-04T18:46:00Z</cp:lastPrinted>
  <dcterms:created xsi:type="dcterms:W3CDTF">2023-04-28T16:32:00Z</dcterms:created>
  <dcterms:modified xsi:type="dcterms:W3CDTF">2023-05-10T14:31:00Z</dcterms:modified>
</cp:coreProperties>
</file>