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C179" w14:textId="5F6D275B" w:rsidR="004C22A7" w:rsidRPr="006C0A6C" w:rsidRDefault="00EC7B9D" w:rsidP="006C0A6C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E80A558" wp14:editId="645D1B0F">
            <wp:extent cx="1941816" cy="642017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16" cy="642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D5E4C" w14:textId="77777777" w:rsidR="00042562" w:rsidRDefault="00042562" w:rsidP="007978F6">
      <w:pPr>
        <w:jc w:val="center"/>
        <w:rPr>
          <w:rFonts w:ascii="Arial" w:eastAsia="Times New Roman" w:hAnsi="Arial" w:cs="Arial"/>
          <w:b/>
          <w:bCs/>
        </w:rPr>
      </w:pPr>
      <w:bookmarkStart w:id="0" w:name="_Hlk46169191"/>
    </w:p>
    <w:p w14:paraId="329366BC" w14:textId="5F3095FC" w:rsidR="00B236D6" w:rsidRDefault="00B236D6" w:rsidP="007978F6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Board of Di</w:t>
      </w:r>
      <w:r w:rsidR="00523FD9">
        <w:rPr>
          <w:rFonts w:ascii="Arial" w:eastAsia="Times New Roman" w:hAnsi="Arial" w:cs="Arial"/>
          <w:b/>
          <w:bCs/>
        </w:rPr>
        <w:t>rectors</w:t>
      </w:r>
      <w:r w:rsidR="00467D48">
        <w:rPr>
          <w:rFonts w:ascii="Arial" w:eastAsia="Times New Roman" w:hAnsi="Arial" w:cs="Arial"/>
          <w:b/>
          <w:bCs/>
        </w:rPr>
        <w:t xml:space="preserve"> Minutes</w:t>
      </w:r>
    </w:p>
    <w:p w14:paraId="5A1427AB" w14:textId="46881605" w:rsidR="00846994" w:rsidRDefault="00523FD9" w:rsidP="007978F6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Monday</w:t>
      </w:r>
      <w:r w:rsidR="00A553AE">
        <w:rPr>
          <w:rFonts w:ascii="Arial" w:eastAsia="Times New Roman" w:hAnsi="Arial" w:cs="Arial"/>
          <w:b/>
          <w:bCs/>
        </w:rPr>
        <w:t>,</w:t>
      </w:r>
      <w:r w:rsidR="005247BC">
        <w:rPr>
          <w:rFonts w:ascii="Arial" w:eastAsia="Times New Roman" w:hAnsi="Arial" w:cs="Arial"/>
          <w:b/>
          <w:bCs/>
        </w:rPr>
        <w:t xml:space="preserve"> </w:t>
      </w:r>
      <w:r w:rsidR="00A553AE">
        <w:rPr>
          <w:rFonts w:ascii="Arial" w:eastAsia="Times New Roman" w:hAnsi="Arial" w:cs="Arial"/>
          <w:b/>
          <w:bCs/>
        </w:rPr>
        <w:t>Ju</w:t>
      </w:r>
      <w:r w:rsidR="0000708C">
        <w:rPr>
          <w:rFonts w:ascii="Arial" w:eastAsia="Times New Roman" w:hAnsi="Arial" w:cs="Arial"/>
          <w:b/>
          <w:bCs/>
        </w:rPr>
        <w:t>ly</w:t>
      </w:r>
      <w:r w:rsidR="00576595">
        <w:rPr>
          <w:rFonts w:ascii="Arial" w:eastAsia="Times New Roman" w:hAnsi="Arial" w:cs="Arial"/>
          <w:b/>
          <w:bCs/>
        </w:rPr>
        <w:t xml:space="preserve"> </w:t>
      </w:r>
      <w:r w:rsidR="003B5810">
        <w:rPr>
          <w:rFonts w:ascii="Arial" w:eastAsia="Times New Roman" w:hAnsi="Arial" w:cs="Arial"/>
          <w:b/>
          <w:bCs/>
        </w:rPr>
        <w:t>29</w:t>
      </w:r>
      <w:r w:rsidR="0000708C">
        <w:rPr>
          <w:rFonts w:ascii="Arial" w:eastAsia="Times New Roman" w:hAnsi="Arial" w:cs="Arial"/>
          <w:b/>
          <w:bCs/>
        </w:rPr>
        <w:t>, 2024</w:t>
      </w:r>
    </w:p>
    <w:p w14:paraId="40CCE87B" w14:textId="6AB4A377" w:rsidR="000B674C" w:rsidRDefault="00344829" w:rsidP="007978F6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Virtual</w:t>
      </w:r>
    </w:p>
    <w:p w14:paraId="4785E74E" w14:textId="77777777" w:rsidR="00CC3A12" w:rsidRPr="0063476C" w:rsidRDefault="00CC3A12" w:rsidP="007978F6">
      <w:pPr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1317" w:type="dxa"/>
        <w:tblInd w:w="-1242" w:type="dxa"/>
        <w:tblLook w:val="04A0" w:firstRow="1" w:lastRow="0" w:firstColumn="1" w:lastColumn="0" w:noHBand="0" w:noVBand="1"/>
      </w:tblPr>
      <w:tblGrid>
        <w:gridCol w:w="5378"/>
        <w:gridCol w:w="5939"/>
      </w:tblGrid>
      <w:tr w:rsidR="00D5001D" w:rsidRPr="008213C0" w14:paraId="78FF4CAE" w14:textId="77777777" w:rsidTr="00D97269">
        <w:tc>
          <w:tcPr>
            <w:tcW w:w="11317" w:type="dxa"/>
            <w:gridSpan w:val="2"/>
            <w:shd w:val="clear" w:color="auto" w:fill="F2F2F2" w:themeFill="background1" w:themeFillShade="F2"/>
          </w:tcPr>
          <w:bookmarkEnd w:id="0"/>
          <w:p w14:paraId="1A7E43E4" w14:textId="3817F8E4" w:rsidR="00D5001D" w:rsidRPr="00C2640B" w:rsidRDefault="001604D6" w:rsidP="00B273D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>Board</w:t>
            </w:r>
            <w:r w:rsidR="00D5001D" w:rsidRPr="00C2640B">
              <w:rPr>
                <w:rFonts w:ascii="Arial" w:hAnsi="Arial" w:cs="Arial"/>
                <w:b/>
                <w:sz w:val="21"/>
                <w:szCs w:val="21"/>
              </w:rPr>
              <w:t xml:space="preserve"> Members Attending</w:t>
            </w:r>
          </w:p>
        </w:tc>
      </w:tr>
      <w:tr w:rsidR="001604D6" w:rsidRPr="0063372C" w14:paraId="7B7F8691" w14:textId="77777777" w:rsidTr="00EC4825">
        <w:trPr>
          <w:trHeight w:val="1448"/>
        </w:trPr>
        <w:tc>
          <w:tcPr>
            <w:tcW w:w="5378" w:type="dxa"/>
          </w:tcPr>
          <w:p w14:paraId="73C4EBEF" w14:textId="67520795" w:rsidR="009360BA" w:rsidRDefault="009360BA" w:rsidP="002C1971">
            <w:pPr>
              <w:pStyle w:val="TableParagraph"/>
              <w:spacing w:line="240" w:lineRule="auto"/>
              <w:ind w:left="0" w:right="205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 xml:space="preserve">Mark </w:t>
            </w:r>
            <w:r w:rsidR="005956D9">
              <w:rPr>
                <w:sz w:val="21"/>
                <w:szCs w:val="21"/>
              </w:rPr>
              <w:t>Taylor</w:t>
            </w:r>
            <w:r w:rsidRPr="00B837C4">
              <w:rPr>
                <w:sz w:val="21"/>
                <w:szCs w:val="21"/>
              </w:rPr>
              <w:t>, President</w:t>
            </w:r>
          </w:p>
          <w:p w14:paraId="02AB5548" w14:textId="7040217F" w:rsidR="0059741C" w:rsidRDefault="0059741C" w:rsidP="0059741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Audrey A. Gramling, President-Elect</w:t>
            </w:r>
          </w:p>
          <w:p w14:paraId="1DE1AA69" w14:textId="77777777" w:rsidR="00C16DC3" w:rsidRDefault="00C16DC3" w:rsidP="00C16DC3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 Dawkins – Past President</w:t>
            </w:r>
          </w:p>
          <w:p w14:paraId="105BA517" w14:textId="5FEC4EC9" w:rsidR="002C1971" w:rsidRDefault="00664433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Anne Farrell</w:t>
            </w:r>
            <w:r w:rsidR="009360BA" w:rsidRPr="00B837C4">
              <w:rPr>
                <w:sz w:val="21"/>
                <w:szCs w:val="21"/>
              </w:rPr>
              <w:t>, Vice President-Finance</w:t>
            </w:r>
          </w:p>
          <w:p w14:paraId="69DA2F0B" w14:textId="77777777" w:rsidR="00D70DE5" w:rsidRDefault="00E92C9C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Margaret Christ, Vice President-</w:t>
            </w:r>
          </w:p>
          <w:p w14:paraId="4679F99F" w14:textId="724BA51D" w:rsidR="00E92C9C" w:rsidRDefault="00D70DE5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  <w:r w:rsidR="00E92C9C">
              <w:rPr>
                <w:sz w:val="21"/>
                <w:szCs w:val="21"/>
              </w:rPr>
              <w:t>Finance-Elect</w:t>
            </w:r>
          </w:p>
          <w:p w14:paraId="246E1912" w14:textId="77777777" w:rsidR="00E92C9C" w:rsidRDefault="0016593D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Natalie T. Churyk,</w:t>
            </w:r>
            <w:r w:rsidR="009360BA" w:rsidRPr="00B837C4">
              <w:rPr>
                <w:sz w:val="21"/>
                <w:szCs w:val="21"/>
              </w:rPr>
              <w:t xml:space="preserve"> Vice President</w:t>
            </w:r>
            <w:r>
              <w:rPr>
                <w:sz w:val="21"/>
                <w:szCs w:val="21"/>
              </w:rPr>
              <w:t>-</w:t>
            </w:r>
            <w:r w:rsidR="00E92C9C">
              <w:rPr>
                <w:sz w:val="21"/>
                <w:szCs w:val="21"/>
              </w:rPr>
              <w:t xml:space="preserve">  </w:t>
            </w:r>
          </w:p>
          <w:p w14:paraId="649C2336" w14:textId="74DB8444" w:rsidR="009360BA" w:rsidRPr="00B837C4" w:rsidRDefault="00E92C9C" w:rsidP="002C1971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9360BA" w:rsidRPr="00B837C4">
              <w:rPr>
                <w:sz w:val="21"/>
                <w:szCs w:val="21"/>
              </w:rPr>
              <w:t>Education</w:t>
            </w:r>
          </w:p>
          <w:p w14:paraId="631BFD16" w14:textId="77777777" w:rsidR="00E92C9C" w:rsidRDefault="00166519" w:rsidP="00166519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Norma Montague</w:t>
            </w:r>
            <w:r w:rsidRPr="00B837C4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Vice President</w:t>
            </w:r>
            <w:r w:rsidR="005D0D07">
              <w:rPr>
                <w:sz w:val="21"/>
                <w:szCs w:val="21"/>
              </w:rPr>
              <w:t>-</w:t>
            </w:r>
            <w:r>
              <w:rPr>
                <w:spacing w:val="-8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 xml:space="preserve">iversity, </w:t>
            </w:r>
            <w:r w:rsidR="009804EB">
              <w:rPr>
                <w:sz w:val="21"/>
                <w:szCs w:val="21"/>
              </w:rPr>
              <w:t>Equity,</w:t>
            </w:r>
          </w:p>
          <w:p w14:paraId="741E8370" w14:textId="494B287D" w:rsidR="00664433" w:rsidRPr="00B837C4" w:rsidRDefault="00E92C9C" w:rsidP="00CC3A1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166519">
              <w:rPr>
                <w:sz w:val="21"/>
                <w:szCs w:val="21"/>
              </w:rPr>
              <w:t>and Inclusion</w:t>
            </w:r>
          </w:p>
        </w:tc>
        <w:tc>
          <w:tcPr>
            <w:tcW w:w="5939" w:type="dxa"/>
          </w:tcPr>
          <w:p w14:paraId="2EED7737" w14:textId="77777777" w:rsidR="0045330E" w:rsidRDefault="00C91C9C" w:rsidP="00AC05A6">
            <w:pPr>
              <w:pStyle w:val="TableParagraph"/>
              <w:spacing w:line="240" w:lineRule="auto"/>
              <w:ind w:left="0" w:right="1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Linda Parsons</w:t>
            </w:r>
            <w:r w:rsidR="003120C2" w:rsidRPr="003120C2">
              <w:rPr>
                <w:sz w:val="21"/>
                <w:szCs w:val="21"/>
              </w:rPr>
              <w:t xml:space="preserve">, Director-Focusing on </w:t>
            </w:r>
            <w:r w:rsidR="0045330E">
              <w:rPr>
                <w:sz w:val="21"/>
                <w:szCs w:val="21"/>
              </w:rPr>
              <w:t xml:space="preserve">   </w:t>
            </w:r>
          </w:p>
          <w:p w14:paraId="4A1822F2" w14:textId="141D8A0F" w:rsidR="003120C2" w:rsidRDefault="0045330E" w:rsidP="00AC05A6">
            <w:pPr>
              <w:pStyle w:val="TableParagraph"/>
              <w:spacing w:line="240" w:lineRule="auto"/>
              <w:ind w:left="0" w:right="147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="003120C2" w:rsidRPr="003120C2">
              <w:rPr>
                <w:sz w:val="21"/>
                <w:szCs w:val="21"/>
              </w:rPr>
              <w:t>Membership</w:t>
            </w:r>
          </w:p>
          <w:p w14:paraId="406C7E30" w14:textId="77777777" w:rsidR="001A194C" w:rsidRDefault="001A194C" w:rsidP="001A194C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Sarah McVay, Vice President-Research and </w:t>
            </w:r>
          </w:p>
          <w:p w14:paraId="59A5397C" w14:textId="547B9B14" w:rsidR="001A194C" w:rsidRDefault="001A194C" w:rsidP="001A194C">
            <w:pPr>
              <w:pStyle w:val="TableParagraph"/>
              <w:spacing w:line="240" w:lineRule="auto"/>
              <w:ind w:left="0" w:right="1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Publications</w:t>
            </w:r>
            <w:r w:rsidR="00765BB5">
              <w:rPr>
                <w:sz w:val="21"/>
                <w:szCs w:val="21"/>
              </w:rPr>
              <w:t xml:space="preserve"> </w:t>
            </w:r>
          </w:p>
          <w:p w14:paraId="01F4EE7C" w14:textId="77777777" w:rsidR="00354AD7" w:rsidRDefault="00354AD7" w:rsidP="0045330E">
            <w:pPr>
              <w:rPr>
                <w:rFonts w:ascii="Arial" w:hAnsi="Arial" w:cs="Arial"/>
                <w:sz w:val="21"/>
                <w:szCs w:val="21"/>
              </w:rPr>
            </w:pPr>
            <w:r w:rsidRPr="00354AD7">
              <w:rPr>
                <w:rFonts w:ascii="Arial" w:hAnsi="Arial" w:cs="Arial"/>
                <w:sz w:val="21"/>
                <w:szCs w:val="21"/>
              </w:rPr>
              <w:t>Tim Rupert, Director-Focusing on Segments</w:t>
            </w:r>
          </w:p>
          <w:p w14:paraId="0B932183" w14:textId="40EA9222" w:rsidR="0045330E" w:rsidRDefault="0045330E" w:rsidP="004533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Cristina Florio, Director-Focusing on International-</w:t>
            </w:r>
          </w:p>
          <w:p w14:paraId="26795956" w14:textId="77777777" w:rsidR="0045330E" w:rsidRDefault="0045330E" w:rsidP="0045330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Elect</w:t>
            </w:r>
          </w:p>
          <w:p w14:paraId="356D34F9" w14:textId="77777777" w:rsidR="00AC05A6" w:rsidRDefault="00A83027" w:rsidP="00AC05A6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Bette Kozlowski</w:t>
            </w:r>
            <w:r w:rsidR="00B837C4" w:rsidRPr="00B837C4">
              <w:rPr>
                <w:sz w:val="21"/>
                <w:szCs w:val="21"/>
              </w:rPr>
              <w:t xml:space="preserve">, Director-Focusing on Academic/Practitioner </w:t>
            </w:r>
          </w:p>
          <w:p w14:paraId="25B4136B" w14:textId="5652A2DF" w:rsidR="00C83722" w:rsidRDefault="00AC05A6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B837C4" w:rsidRPr="00B837C4">
              <w:rPr>
                <w:sz w:val="21"/>
                <w:szCs w:val="21"/>
              </w:rPr>
              <w:t>Interaction</w:t>
            </w:r>
          </w:p>
          <w:p w14:paraId="35A2876E" w14:textId="77777777" w:rsidR="001604D6" w:rsidRDefault="00B837C4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  <w:r w:rsidRPr="00B837C4">
              <w:rPr>
                <w:sz w:val="21"/>
                <w:szCs w:val="21"/>
              </w:rPr>
              <w:t>Yvonne Hinson, Chief Executive Officer</w:t>
            </w:r>
          </w:p>
          <w:p w14:paraId="64582E95" w14:textId="6AE31BF2" w:rsidR="005247BC" w:rsidRPr="00B837C4" w:rsidRDefault="005247BC" w:rsidP="00C83722">
            <w:pPr>
              <w:pStyle w:val="TableParagraph"/>
              <w:spacing w:line="240" w:lineRule="auto"/>
              <w:ind w:left="0"/>
              <w:rPr>
                <w:sz w:val="21"/>
                <w:szCs w:val="21"/>
              </w:rPr>
            </w:pPr>
          </w:p>
        </w:tc>
      </w:tr>
      <w:tr w:rsidR="00B13D42" w:rsidRPr="0063372C" w14:paraId="102A40A5" w14:textId="77777777" w:rsidTr="00D97269">
        <w:tc>
          <w:tcPr>
            <w:tcW w:w="113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31C39E" w14:textId="0DC1125D" w:rsidR="00B13D42" w:rsidRPr="00C2640B" w:rsidRDefault="00B13D42" w:rsidP="003175F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bookmarkStart w:id="1" w:name="_Hlk160103711"/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AAA </w:t>
            </w:r>
            <w:r w:rsidR="0061157C">
              <w:rPr>
                <w:rFonts w:ascii="Arial" w:hAnsi="Arial" w:cs="Arial"/>
                <w:b/>
                <w:sz w:val="21"/>
                <w:szCs w:val="21"/>
              </w:rPr>
              <w:t xml:space="preserve">Guests &amp;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Professional Staff</w:t>
            </w:r>
            <w:r w:rsidR="00D512AD" w:rsidRPr="00C2640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>Attending</w:t>
            </w:r>
          </w:p>
        </w:tc>
      </w:tr>
      <w:bookmarkEnd w:id="1"/>
      <w:tr w:rsidR="00B13D42" w:rsidRPr="0063372C" w14:paraId="2DC006B8" w14:textId="77777777" w:rsidTr="00B82581">
        <w:trPr>
          <w:trHeight w:val="2204"/>
        </w:trPr>
        <w:tc>
          <w:tcPr>
            <w:tcW w:w="5378" w:type="dxa"/>
            <w:shd w:val="clear" w:color="auto" w:fill="auto"/>
          </w:tcPr>
          <w:p w14:paraId="6C581FB1" w14:textId="487DA483" w:rsidR="005C5F74" w:rsidRDefault="00326D98" w:rsidP="00E374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Sidney Askew</w:t>
            </w:r>
            <w:r w:rsidR="009345E2" w:rsidRPr="00C2640B">
              <w:rPr>
                <w:rFonts w:ascii="Arial" w:hAnsi="Arial" w:cs="Arial"/>
                <w:sz w:val="21"/>
                <w:szCs w:val="21"/>
              </w:rPr>
              <w:t>, Council Chair</w:t>
            </w:r>
          </w:p>
          <w:p w14:paraId="598796DF" w14:textId="3418C43E" w:rsidR="00BB5A6A" w:rsidRDefault="00C67064" w:rsidP="00BB5A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Mark </w:t>
            </w:r>
            <w:r w:rsidR="000438B6">
              <w:rPr>
                <w:rFonts w:ascii="Arial" w:hAnsi="Arial" w:cs="Arial"/>
                <w:sz w:val="21"/>
                <w:szCs w:val="21"/>
              </w:rPr>
              <w:t xml:space="preserve">S. </w:t>
            </w:r>
            <w:r>
              <w:rPr>
                <w:rFonts w:ascii="Arial" w:hAnsi="Arial" w:cs="Arial"/>
                <w:sz w:val="21"/>
                <w:szCs w:val="21"/>
              </w:rPr>
              <w:t>Beasley</w:t>
            </w:r>
            <w:r w:rsidR="00BB5A6A">
              <w:rPr>
                <w:rFonts w:ascii="Arial" w:hAnsi="Arial" w:cs="Arial"/>
                <w:sz w:val="21"/>
                <w:szCs w:val="21"/>
              </w:rPr>
              <w:t>, President-Elect-Elect</w:t>
            </w:r>
          </w:p>
          <w:p w14:paraId="41B3E159" w14:textId="2458C0F2" w:rsidR="00BB5A6A" w:rsidRDefault="000438B6" w:rsidP="00BB5A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Jacqueline S. Hammersley</w:t>
            </w:r>
            <w:r w:rsidR="00BB5A6A">
              <w:rPr>
                <w:rFonts w:ascii="Arial" w:hAnsi="Arial" w:cs="Arial"/>
                <w:sz w:val="21"/>
                <w:szCs w:val="21"/>
              </w:rPr>
              <w:t>, Vice President-</w:t>
            </w:r>
            <w:r w:rsidR="002B29AC">
              <w:rPr>
                <w:rFonts w:ascii="Arial" w:hAnsi="Arial" w:cs="Arial"/>
                <w:sz w:val="21"/>
                <w:szCs w:val="21"/>
              </w:rPr>
              <w:t>Research &amp; Publications</w:t>
            </w:r>
            <w:r w:rsidR="006A4449">
              <w:rPr>
                <w:rFonts w:ascii="Arial" w:hAnsi="Arial" w:cs="Arial"/>
                <w:sz w:val="21"/>
                <w:szCs w:val="21"/>
              </w:rPr>
              <w:t>-Elect</w:t>
            </w:r>
          </w:p>
          <w:p w14:paraId="7D126929" w14:textId="77777777" w:rsidR="00115C97" w:rsidRDefault="00115C97" w:rsidP="00115C9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Alisa Brink, Council Chair -Elect</w:t>
            </w:r>
          </w:p>
          <w:p w14:paraId="3A7170C9" w14:textId="63FC49AF" w:rsidR="00492B17" w:rsidRPr="00C2640B" w:rsidRDefault="00492B17" w:rsidP="0057659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939" w:type="dxa"/>
            <w:shd w:val="clear" w:color="auto" w:fill="auto"/>
          </w:tcPr>
          <w:p w14:paraId="5E41AA46" w14:textId="77777777" w:rsidR="00551516" w:rsidRPr="00AC796B" w:rsidRDefault="00551516" w:rsidP="00551516">
            <w:pPr>
              <w:rPr>
                <w:rFonts w:ascii="Arial" w:hAnsi="Arial" w:cs="Arial"/>
                <w:sz w:val="21"/>
                <w:szCs w:val="21"/>
              </w:rPr>
            </w:pPr>
            <w:r w:rsidRPr="00AC796B">
              <w:rPr>
                <w:rFonts w:ascii="Arial" w:hAnsi="Arial" w:cs="Arial"/>
                <w:sz w:val="21"/>
                <w:szCs w:val="21"/>
              </w:rPr>
              <w:t>Erlinda Jones, Senior Director, Meetings &amp; Membership</w:t>
            </w:r>
          </w:p>
          <w:p w14:paraId="182E3765" w14:textId="2E81F314" w:rsidR="00551516" w:rsidRPr="00AC796B" w:rsidRDefault="00551516" w:rsidP="00115C97">
            <w:pPr>
              <w:rPr>
                <w:rFonts w:ascii="Arial" w:hAnsi="Arial" w:cs="Arial"/>
                <w:sz w:val="21"/>
                <w:szCs w:val="21"/>
              </w:rPr>
            </w:pPr>
            <w:r w:rsidRPr="00AC796B">
              <w:rPr>
                <w:rFonts w:ascii="Arial" w:hAnsi="Arial" w:cs="Arial"/>
                <w:sz w:val="21"/>
                <w:szCs w:val="21"/>
              </w:rPr>
              <w:t xml:space="preserve">Steve Matzke, Director, </w:t>
            </w:r>
            <w:r w:rsidR="00115C97">
              <w:rPr>
                <w:rFonts w:ascii="Arial" w:hAnsi="Arial" w:cs="Arial"/>
                <w:sz w:val="21"/>
                <w:szCs w:val="21"/>
              </w:rPr>
              <w:t>Foundation &amp; Sponsorships</w:t>
            </w:r>
          </w:p>
          <w:p w14:paraId="0B3BC4EC" w14:textId="77777777" w:rsidR="00C83722" w:rsidRDefault="00424E88" w:rsidP="00AC7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Karen Osterheld, Senior Director, Center for Advancing </w:t>
            </w:r>
            <w:r w:rsidR="00C83722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06DF88F8" w14:textId="517819F5" w:rsidR="00424E88" w:rsidRDefault="00C83722" w:rsidP="00AC796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6C69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4E88">
              <w:rPr>
                <w:rFonts w:ascii="Arial" w:hAnsi="Arial" w:cs="Arial"/>
                <w:sz w:val="21"/>
                <w:szCs w:val="21"/>
              </w:rPr>
              <w:t>Accounting Education</w:t>
            </w:r>
          </w:p>
          <w:p w14:paraId="1D338B2D" w14:textId="77777777" w:rsidR="00C84386" w:rsidRDefault="00F6562A" w:rsidP="00F6562A">
            <w:pPr>
              <w:rPr>
                <w:rFonts w:ascii="Arial" w:hAnsi="Arial" w:cs="Arial"/>
                <w:sz w:val="21"/>
                <w:szCs w:val="21"/>
              </w:rPr>
            </w:pPr>
            <w:r w:rsidRPr="00F6562A">
              <w:rPr>
                <w:rFonts w:ascii="Arial" w:hAnsi="Arial" w:cs="Arial"/>
                <w:sz w:val="21"/>
                <w:szCs w:val="21"/>
              </w:rPr>
              <w:t xml:space="preserve">Stephanie Austin, Senior Director, Publications and </w:t>
            </w:r>
            <w:r w:rsidR="00C84386">
              <w:rPr>
                <w:rFonts w:ascii="Arial" w:hAnsi="Arial" w:cs="Arial"/>
                <w:sz w:val="21"/>
                <w:szCs w:val="21"/>
              </w:rPr>
              <w:t xml:space="preserve">   </w:t>
            </w:r>
          </w:p>
          <w:p w14:paraId="56B947F6" w14:textId="480F5E1E" w:rsidR="00F6562A" w:rsidRDefault="00C84386" w:rsidP="00F656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F6562A" w:rsidRPr="00F6562A">
              <w:rPr>
                <w:rFonts w:ascii="Arial" w:hAnsi="Arial" w:cs="Arial"/>
                <w:sz w:val="21"/>
                <w:szCs w:val="21"/>
              </w:rPr>
              <w:t>Content Strategy</w:t>
            </w:r>
          </w:p>
          <w:p w14:paraId="5AF5D6CB" w14:textId="109A86FC" w:rsidR="00D30904" w:rsidRDefault="00D30904" w:rsidP="00F6562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Mark VanZorn, </w:t>
            </w:r>
            <w:r w:rsidR="005B4126">
              <w:rPr>
                <w:rFonts w:ascii="Arial" w:hAnsi="Arial" w:cs="Arial"/>
                <w:sz w:val="21"/>
                <w:szCs w:val="21"/>
              </w:rPr>
              <w:t>Chief Information Officer</w:t>
            </w:r>
          </w:p>
          <w:p w14:paraId="72421FC3" w14:textId="547E17F2" w:rsidR="00CB1B34" w:rsidRDefault="00CB1B34" w:rsidP="00B82581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Darlene Dobson, Executive Assistant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</w:p>
          <w:p w14:paraId="69F66CFD" w14:textId="37799253" w:rsidR="00CB1B34" w:rsidRPr="00CB1B34" w:rsidRDefault="00CB1B34" w:rsidP="00CB1B34">
            <w:pPr>
              <w:tabs>
                <w:tab w:val="left" w:pos="1908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A1B33" w:rsidRPr="00C2640B" w14:paraId="02D8EB6D" w14:textId="77777777" w:rsidTr="004D4846">
        <w:tc>
          <w:tcPr>
            <w:tcW w:w="1131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3672A4" w14:textId="713E4617" w:rsidR="002A1B33" w:rsidRPr="00C2640B" w:rsidRDefault="002A1B33" w:rsidP="004D484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AAA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Guests &amp; </w:t>
            </w:r>
            <w:r w:rsidRPr="00C2640B">
              <w:rPr>
                <w:rFonts w:ascii="Arial" w:hAnsi="Arial" w:cs="Arial"/>
                <w:b/>
                <w:sz w:val="21"/>
                <w:szCs w:val="21"/>
              </w:rPr>
              <w:t xml:space="preserve">Professional Staff </w:t>
            </w:r>
            <w:r w:rsidR="00B82581">
              <w:rPr>
                <w:rFonts w:ascii="Arial" w:hAnsi="Arial" w:cs="Arial"/>
                <w:b/>
                <w:sz w:val="21"/>
                <w:szCs w:val="21"/>
              </w:rPr>
              <w:t>unable to attend</w:t>
            </w:r>
          </w:p>
        </w:tc>
      </w:tr>
      <w:tr w:rsidR="002A1B33" w:rsidRPr="0063372C" w14:paraId="2CE188E9" w14:textId="77777777" w:rsidTr="00AF7DCA">
        <w:trPr>
          <w:trHeight w:val="368"/>
        </w:trPr>
        <w:tc>
          <w:tcPr>
            <w:tcW w:w="5378" w:type="dxa"/>
            <w:shd w:val="clear" w:color="auto" w:fill="auto"/>
          </w:tcPr>
          <w:p w14:paraId="66D6F1F9" w14:textId="61AF0FA1" w:rsidR="002A1B33" w:rsidRDefault="00D73539" w:rsidP="00E3741F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Jay Thibodeau</w:t>
            </w:r>
            <w:r w:rsidR="007B66E1">
              <w:rPr>
                <w:rFonts w:ascii="Arial" w:hAnsi="Arial" w:cs="Arial"/>
                <w:sz w:val="21"/>
                <w:szCs w:val="21"/>
              </w:rPr>
              <w:t>, Direct-Focusing on Segments- Elect</w:t>
            </w:r>
          </w:p>
        </w:tc>
        <w:tc>
          <w:tcPr>
            <w:tcW w:w="5939" w:type="dxa"/>
            <w:shd w:val="clear" w:color="auto" w:fill="auto"/>
          </w:tcPr>
          <w:p w14:paraId="5F0DBB91" w14:textId="77777777" w:rsidR="002A1B33" w:rsidRPr="00AC796B" w:rsidRDefault="002A1B33" w:rsidP="005515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8337798" w14:textId="77777777" w:rsidR="00FD1D98" w:rsidRDefault="00FD1D98" w:rsidP="00EC4825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67E2A5D9" w14:textId="5C305FBA" w:rsidR="00A77DD1" w:rsidRDefault="00523FD9" w:rsidP="00ED68F7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Monday</w:t>
      </w:r>
      <w:r w:rsidR="00CD6D2C">
        <w:rPr>
          <w:rFonts w:ascii="Arial" w:hAnsi="Arial" w:cs="Arial"/>
          <w:b/>
          <w:bCs/>
          <w:sz w:val="21"/>
          <w:szCs w:val="21"/>
        </w:rPr>
        <w:t xml:space="preserve">, July </w:t>
      </w:r>
      <w:r w:rsidR="003B5810">
        <w:rPr>
          <w:rFonts w:ascii="Arial" w:hAnsi="Arial" w:cs="Arial"/>
          <w:b/>
          <w:bCs/>
          <w:sz w:val="21"/>
          <w:szCs w:val="21"/>
        </w:rPr>
        <w:t>29</w:t>
      </w:r>
      <w:r w:rsidR="00CD6D2C">
        <w:rPr>
          <w:rFonts w:ascii="Arial" w:hAnsi="Arial" w:cs="Arial"/>
          <w:b/>
          <w:bCs/>
          <w:sz w:val="21"/>
          <w:szCs w:val="21"/>
        </w:rPr>
        <w:t>, 202</w:t>
      </w:r>
      <w:r>
        <w:rPr>
          <w:rFonts w:ascii="Arial" w:hAnsi="Arial" w:cs="Arial"/>
          <w:b/>
          <w:bCs/>
          <w:sz w:val="21"/>
          <w:szCs w:val="21"/>
        </w:rPr>
        <w:t>4</w:t>
      </w:r>
    </w:p>
    <w:p w14:paraId="4BC3F65C" w14:textId="0DDDBF6E" w:rsidR="00687ABF" w:rsidRPr="00687ABF" w:rsidRDefault="00CD6D2C" w:rsidP="0012433F">
      <w:pPr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2:00 pm – 5:00 pm</w:t>
      </w:r>
    </w:p>
    <w:tbl>
      <w:tblPr>
        <w:tblStyle w:val="TableGrid"/>
        <w:tblW w:w="11317" w:type="dxa"/>
        <w:tblInd w:w="-1242" w:type="dxa"/>
        <w:tblLook w:val="04A0" w:firstRow="1" w:lastRow="0" w:firstColumn="1" w:lastColumn="0" w:noHBand="0" w:noVBand="1"/>
      </w:tblPr>
      <w:tblGrid>
        <w:gridCol w:w="11317"/>
      </w:tblGrid>
      <w:tr w:rsidR="00971693" w:rsidRPr="00687ABF" w14:paraId="690D4EC1" w14:textId="77777777" w:rsidTr="00101BE3">
        <w:trPr>
          <w:trHeight w:val="746"/>
        </w:trPr>
        <w:tc>
          <w:tcPr>
            <w:tcW w:w="11317" w:type="dxa"/>
          </w:tcPr>
          <w:p w14:paraId="348361BE" w14:textId="6C61CABA" w:rsidR="00971693" w:rsidRPr="00687ABF" w:rsidRDefault="00971693" w:rsidP="00687AB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7ABF">
              <w:rPr>
                <w:rFonts w:ascii="Arial" w:hAnsi="Arial" w:cs="Arial"/>
                <w:b/>
                <w:bCs/>
                <w:sz w:val="21"/>
                <w:szCs w:val="21"/>
              </w:rPr>
              <w:t>Welcome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Mark Taylor</w:t>
            </w:r>
          </w:p>
          <w:p w14:paraId="01AD18F3" w14:textId="77777777" w:rsidR="003338A1" w:rsidRDefault="003338A1" w:rsidP="00B4299A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759A53" w14:textId="5D56A45F" w:rsidR="00B4299A" w:rsidRDefault="00B4299A" w:rsidP="00B4299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Mark Taylor welcomed everyone to the meeting</w:t>
            </w:r>
            <w:r w:rsidR="005D3298">
              <w:rPr>
                <w:rFonts w:ascii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hAnsi="Arial" w:cs="Arial"/>
                <w:sz w:val="21"/>
                <w:szCs w:val="21"/>
              </w:rPr>
              <w:t>The agenda was reviewed with no questions or comments.</w:t>
            </w:r>
          </w:p>
          <w:p w14:paraId="2BBC385D" w14:textId="04EC4B47" w:rsidR="00B4299A" w:rsidRPr="00687ABF" w:rsidRDefault="00B4299A" w:rsidP="00B4299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71693" w:rsidRPr="00687ABF" w14:paraId="1A9ADCA8" w14:textId="77777777" w:rsidTr="00101BE3">
        <w:trPr>
          <w:trHeight w:val="710"/>
        </w:trPr>
        <w:tc>
          <w:tcPr>
            <w:tcW w:w="11317" w:type="dxa"/>
          </w:tcPr>
          <w:p w14:paraId="45C70B67" w14:textId="77777777" w:rsidR="002C1BDE" w:rsidRDefault="002C1BDE" w:rsidP="008F5B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4043875" w14:textId="5F471A41" w:rsidR="00971693" w:rsidRDefault="00971693" w:rsidP="008F5B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Council Review – Sidney Askew </w:t>
            </w:r>
          </w:p>
          <w:p w14:paraId="48A65FF8" w14:textId="77777777" w:rsidR="00083712" w:rsidRDefault="00083712" w:rsidP="008F5B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61AD222" w14:textId="622EC299" w:rsidR="00EE7226" w:rsidRPr="00083712" w:rsidRDefault="00083712" w:rsidP="008F5B96">
            <w:pPr>
              <w:rPr>
                <w:rFonts w:ascii="Arial" w:hAnsi="Arial" w:cs="Arial"/>
                <w:sz w:val="22"/>
                <w:szCs w:val="22"/>
              </w:rPr>
            </w:pPr>
            <w:r w:rsidRPr="00083712">
              <w:rPr>
                <w:rFonts w:ascii="Arial" w:hAnsi="Arial" w:cs="Arial"/>
                <w:sz w:val="22"/>
                <w:szCs w:val="22"/>
              </w:rPr>
              <w:t xml:space="preserve">Sidney </w:t>
            </w:r>
            <w:r w:rsidR="00524224">
              <w:rPr>
                <w:rFonts w:ascii="Arial" w:hAnsi="Arial" w:cs="Arial"/>
                <w:sz w:val="22"/>
                <w:szCs w:val="22"/>
              </w:rPr>
              <w:t>did</w:t>
            </w:r>
            <w:r w:rsidRPr="00083712">
              <w:rPr>
                <w:rFonts w:ascii="Arial" w:hAnsi="Arial" w:cs="Arial"/>
                <w:sz w:val="22"/>
                <w:szCs w:val="22"/>
              </w:rPr>
              <w:t xml:space="preserve"> a review of the Council’s accomplishments for the year:</w:t>
            </w:r>
          </w:p>
          <w:p w14:paraId="44276CBC" w14:textId="2C018C40" w:rsidR="00EE7226" w:rsidRPr="00524224" w:rsidRDefault="00EE7226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24224">
              <w:rPr>
                <w:rFonts w:ascii="Arial" w:hAnsi="Arial" w:cs="Arial"/>
                <w:sz w:val="22"/>
                <w:szCs w:val="22"/>
              </w:rPr>
              <w:t xml:space="preserve">Elected </w:t>
            </w:r>
            <w:r w:rsidR="00083712" w:rsidRPr="00524224">
              <w:rPr>
                <w:rFonts w:ascii="Arial" w:hAnsi="Arial" w:cs="Arial"/>
                <w:sz w:val="22"/>
                <w:szCs w:val="22"/>
              </w:rPr>
              <w:t>Ba</w:t>
            </w:r>
            <w:r w:rsidR="00524224" w:rsidRPr="00524224">
              <w:rPr>
                <w:rFonts w:ascii="Arial" w:hAnsi="Arial" w:cs="Arial"/>
                <w:sz w:val="22"/>
                <w:szCs w:val="22"/>
              </w:rPr>
              <w:t>mbi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4224">
              <w:rPr>
                <w:rFonts w:ascii="Arial" w:hAnsi="Arial" w:cs="Arial"/>
                <w:sz w:val="22"/>
                <w:szCs w:val="22"/>
              </w:rPr>
              <w:t>H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ora as the 2024-2025 </w:t>
            </w:r>
            <w:r w:rsidR="00524224">
              <w:rPr>
                <w:rFonts w:ascii="Arial" w:hAnsi="Arial" w:cs="Arial"/>
                <w:sz w:val="22"/>
                <w:szCs w:val="22"/>
              </w:rPr>
              <w:t>C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ouncil </w:t>
            </w:r>
            <w:r w:rsidR="00524224">
              <w:rPr>
                <w:rFonts w:ascii="Arial" w:hAnsi="Arial" w:cs="Arial"/>
                <w:sz w:val="22"/>
                <w:szCs w:val="22"/>
              </w:rPr>
              <w:t>C</w:t>
            </w:r>
            <w:r w:rsidRPr="00524224">
              <w:rPr>
                <w:rFonts w:ascii="Arial" w:hAnsi="Arial" w:cs="Arial"/>
                <w:sz w:val="22"/>
                <w:szCs w:val="22"/>
              </w:rPr>
              <w:t>hair</w:t>
            </w:r>
            <w:r w:rsidR="00584A48">
              <w:rPr>
                <w:rFonts w:ascii="Arial" w:hAnsi="Arial" w:cs="Arial"/>
                <w:sz w:val="22"/>
                <w:szCs w:val="22"/>
              </w:rPr>
              <w:t>-</w:t>
            </w:r>
            <w:r w:rsidR="00524224">
              <w:rPr>
                <w:rFonts w:ascii="Arial" w:hAnsi="Arial" w:cs="Arial"/>
                <w:sz w:val="22"/>
                <w:szCs w:val="22"/>
              </w:rPr>
              <w:t>E</w:t>
            </w:r>
            <w:r w:rsidRPr="00524224">
              <w:rPr>
                <w:rFonts w:ascii="Arial" w:hAnsi="Arial" w:cs="Arial"/>
                <w:sz w:val="22"/>
                <w:szCs w:val="22"/>
              </w:rPr>
              <w:t>lect</w:t>
            </w:r>
          </w:p>
          <w:p w14:paraId="345A43A2" w14:textId="3024BBED" w:rsidR="00EE7226" w:rsidRPr="00524224" w:rsidRDefault="00EE7226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24224">
              <w:rPr>
                <w:rFonts w:ascii="Arial" w:hAnsi="Arial" w:cs="Arial"/>
                <w:sz w:val="22"/>
                <w:szCs w:val="22"/>
              </w:rPr>
              <w:t>Elected 5 members of the 2024-2025</w:t>
            </w:r>
            <w:r w:rsidR="00584A48">
              <w:rPr>
                <w:rFonts w:ascii="Arial" w:hAnsi="Arial" w:cs="Arial"/>
                <w:sz w:val="22"/>
                <w:szCs w:val="22"/>
              </w:rPr>
              <w:t xml:space="preserve"> AAA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286">
              <w:rPr>
                <w:rFonts w:ascii="Arial" w:hAnsi="Arial" w:cs="Arial"/>
                <w:sz w:val="22"/>
                <w:szCs w:val="22"/>
              </w:rPr>
              <w:t>N</w:t>
            </w:r>
            <w:r w:rsidR="00524224" w:rsidRPr="00524224">
              <w:rPr>
                <w:rFonts w:ascii="Arial" w:hAnsi="Arial" w:cs="Arial"/>
                <w:sz w:val="22"/>
                <w:szCs w:val="22"/>
              </w:rPr>
              <w:t>ominations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286">
              <w:rPr>
                <w:rFonts w:ascii="Arial" w:hAnsi="Arial" w:cs="Arial"/>
                <w:sz w:val="22"/>
                <w:szCs w:val="22"/>
              </w:rPr>
              <w:t>C</w:t>
            </w:r>
            <w:r w:rsidRPr="00524224">
              <w:rPr>
                <w:rFonts w:ascii="Arial" w:hAnsi="Arial" w:cs="Arial"/>
                <w:sz w:val="22"/>
                <w:szCs w:val="22"/>
              </w:rPr>
              <w:t>ommittee</w:t>
            </w:r>
          </w:p>
          <w:p w14:paraId="099F028B" w14:textId="77777777" w:rsidR="00584A48" w:rsidRDefault="00584A48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84A48">
              <w:rPr>
                <w:rFonts w:ascii="Arial" w:hAnsi="Arial" w:cs="Arial"/>
                <w:sz w:val="22"/>
                <w:szCs w:val="22"/>
              </w:rPr>
              <w:t xml:space="preserve">Elected 6 members of the 2023-2024 </w:t>
            </w:r>
            <w:r w:rsidR="00EE7226" w:rsidRPr="00584A48">
              <w:rPr>
                <w:rFonts w:ascii="Arial" w:hAnsi="Arial" w:cs="Arial"/>
                <w:sz w:val="22"/>
                <w:szCs w:val="22"/>
              </w:rPr>
              <w:t xml:space="preserve">Council </w:t>
            </w:r>
            <w:r w:rsidR="00524224" w:rsidRPr="00584A48">
              <w:rPr>
                <w:rFonts w:ascii="Arial" w:hAnsi="Arial" w:cs="Arial"/>
                <w:sz w:val="22"/>
                <w:szCs w:val="22"/>
              </w:rPr>
              <w:t>C</w:t>
            </w:r>
            <w:r w:rsidR="00EE7226" w:rsidRPr="00584A48">
              <w:rPr>
                <w:rFonts w:ascii="Arial" w:hAnsi="Arial" w:cs="Arial"/>
                <w:sz w:val="22"/>
                <w:szCs w:val="22"/>
              </w:rPr>
              <w:t xml:space="preserve">ommittee </w:t>
            </w:r>
            <w:r w:rsidRPr="00584A48">
              <w:rPr>
                <w:rFonts w:ascii="Arial" w:hAnsi="Arial" w:cs="Arial"/>
                <w:sz w:val="22"/>
                <w:szCs w:val="22"/>
              </w:rPr>
              <w:t>on Awards Committee (CCAC)</w:t>
            </w:r>
          </w:p>
          <w:p w14:paraId="60890174" w14:textId="7B4BD6F1" w:rsidR="00584A48" w:rsidRDefault="00584A48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Voted to approve the AAA membership dues for </w:t>
            </w:r>
            <w:r w:rsidR="00E27595">
              <w:rPr>
                <w:rFonts w:ascii="Arial" w:hAnsi="Arial" w:cs="Arial"/>
                <w:sz w:val="22"/>
                <w:szCs w:val="22"/>
              </w:rPr>
              <w:t>2024-2025.</w:t>
            </w:r>
          </w:p>
          <w:p w14:paraId="2D5C1FFF" w14:textId="5E46BBB3" w:rsidR="00EE7226" w:rsidRPr="00584A48" w:rsidRDefault="00703DA4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 chairs sent a l</w:t>
            </w:r>
            <w:r w:rsidR="00EE7226" w:rsidRPr="00584A48">
              <w:rPr>
                <w:rFonts w:ascii="Arial" w:hAnsi="Arial" w:cs="Arial"/>
                <w:sz w:val="22"/>
                <w:szCs w:val="22"/>
              </w:rPr>
              <w:t xml:space="preserve">etter </w:t>
            </w:r>
            <w:r>
              <w:rPr>
                <w:rFonts w:ascii="Arial" w:hAnsi="Arial" w:cs="Arial"/>
                <w:sz w:val="22"/>
                <w:szCs w:val="22"/>
              </w:rPr>
              <w:t>to the</w:t>
            </w:r>
            <w:r w:rsidR="00EE7226" w:rsidRPr="00584A48">
              <w:rPr>
                <w:rFonts w:ascii="Arial" w:hAnsi="Arial" w:cs="Arial"/>
                <w:sz w:val="22"/>
                <w:szCs w:val="22"/>
              </w:rPr>
              <w:t xml:space="preserve"> AICPA </w:t>
            </w:r>
            <w:r w:rsidR="00524224" w:rsidRPr="00584A48">
              <w:rPr>
                <w:rFonts w:ascii="Arial" w:hAnsi="Arial" w:cs="Arial"/>
                <w:sz w:val="22"/>
                <w:szCs w:val="22"/>
              </w:rPr>
              <w:t xml:space="preserve">regarding </w:t>
            </w:r>
            <w:r w:rsidR="002A780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24224" w:rsidRPr="00584A48">
              <w:rPr>
                <w:rFonts w:ascii="Arial" w:hAnsi="Arial" w:cs="Arial"/>
                <w:sz w:val="22"/>
                <w:szCs w:val="22"/>
              </w:rPr>
              <w:t>ELE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7595">
              <w:rPr>
                <w:rFonts w:ascii="Arial" w:hAnsi="Arial" w:cs="Arial"/>
                <w:sz w:val="22"/>
                <w:szCs w:val="22"/>
              </w:rPr>
              <w:t>program.</w:t>
            </w:r>
          </w:p>
          <w:p w14:paraId="569D27DA" w14:textId="6FE81D04" w:rsidR="00EE7226" w:rsidRPr="00524224" w:rsidRDefault="00EE7226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24224">
              <w:rPr>
                <w:rFonts w:ascii="Arial" w:hAnsi="Arial" w:cs="Arial"/>
                <w:sz w:val="22"/>
                <w:szCs w:val="22"/>
              </w:rPr>
              <w:t>Held discussions r</w:t>
            </w:r>
            <w:r w:rsidR="00AD5417">
              <w:rPr>
                <w:rFonts w:ascii="Arial" w:hAnsi="Arial" w:cs="Arial"/>
                <w:sz w:val="22"/>
                <w:szCs w:val="22"/>
              </w:rPr>
              <w:t>elated to implementing the allocation model from the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 meetings model </w:t>
            </w:r>
            <w:r w:rsidR="00E27595" w:rsidRPr="00524224">
              <w:rPr>
                <w:rFonts w:ascii="Arial" w:hAnsi="Arial" w:cs="Arial"/>
                <w:sz w:val="22"/>
                <w:szCs w:val="22"/>
              </w:rPr>
              <w:t>committee.</w:t>
            </w:r>
          </w:p>
          <w:p w14:paraId="666B5BB7" w14:textId="4271056E" w:rsidR="00B80065" w:rsidRDefault="001554CA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524224">
              <w:rPr>
                <w:rFonts w:ascii="Arial" w:hAnsi="Arial" w:cs="Arial"/>
                <w:sz w:val="22"/>
                <w:szCs w:val="22"/>
              </w:rPr>
              <w:t xml:space="preserve">Engaged in DEIB training and voted to update the </w:t>
            </w:r>
            <w:r w:rsidR="00524224">
              <w:rPr>
                <w:rFonts w:ascii="Arial" w:hAnsi="Arial" w:cs="Arial"/>
                <w:sz w:val="22"/>
                <w:szCs w:val="22"/>
              </w:rPr>
              <w:t>C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ouncil </w:t>
            </w:r>
            <w:r w:rsidR="00524224">
              <w:rPr>
                <w:rFonts w:ascii="Arial" w:hAnsi="Arial" w:cs="Arial"/>
                <w:sz w:val="22"/>
                <w:szCs w:val="22"/>
              </w:rPr>
              <w:t>C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ommittee on </w:t>
            </w:r>
            <w:r w:rsidR="00524224">
              <w:rPr>
                <w:rFonts w:ascii="Arial" w:hAnsi="Arial" w:cs="Arial"/>
                <w:sz w:val="22"/>
                <w:szCs w:val="22"/>
              </w:rPr>
              <w:t>A</w:t>
            </w:r>
            <w:r w:rsidRPr="00524224">
              <w:rPr>
                <w:rFonts w:ascii="Arial" w:hAnsi="Arial" w:cs="Arial"/>
                <w:sz w:val="22"/>
                <w:szCs w:val="22"/>
              </w:rPr>
              <w:t xml:space="preserve">wards </w:t>
            </w:r>
            <w:r w:rsidR="00524224">
              <w:rPr>
                <w:rFonts w:ascii="Arial" w:hAnsi="Arial" w:cs="Arial"/>
                <w:sz w:val="22"/>
                <w:szCs w:val="22"/>
              </w:rPr>
              <w:t>C</w:t>
            </w:r>
            <w:r w:rsidRPr="00524224">
              <w:rPr>
                <w:rFonts w:ascii="Arial" w:hAnsi="Arial" w:cs="Arial"/>
                <w:sz w:val="22"/>
                <w:szCs w:val="22"/>
              </w:rPr>
              <w:t>ommittee policy regarding CCAC</w:t>
            </w:r>
            <w:r w:rsidR="00483B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7595">
              <w:rPr>
                <w:rFonts w:ascii="Arial" w:hAnsi="Arial" w:cs="Arial"/>
                <w:sz w:val="22"/>
                <w:szCs w:val="22"/>
              </w:rPr>
              <w:t>membership.</w:t>
            </w:r>
          </w:p>
          <w:p w14:paraId="737D4F6C" w14:textId="7A236A3F" w:rsidR="001E46A7" w:rsidRDefault="001E46A7" w:rsidP="008863A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repositioning of the members within the regions.</w:t>
            </w:r>
          </w:p>
          <w:p w14:paraId="4D67BBAE" w14:textId="77777777" w:rsidR="002C1BDE" w:rsidRDefault="002C1BDE" w:rsidP="002C1B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33579" w14:textId="77777777" w:rsidR="002C1BDE" w:rsidRPr="002C1BDE" w:rsidRDefault="002C1BDE" w:rsidP="002C1BD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FD9B65" w14:textId="11D30569" w:rsidR="00524224" w:rsidRPr="00524224" w:rsidRDefault="00524224" w:rsidP="00524224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5CB328D" w14:textId="4D80C8EC" w:rsidR="00B80065" w:rsidRDefault="00B80065" w:rsidP="008F5B9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71693" w:rsidRPr="00E879D2" w14:paraId="247D850B" w14:textId="77777777" w:rsidTr="00101BE3">
        <w:trPr>
          <w:trHeight w:val="710"/>
        </w:trPr>
        <w:tc>
          <w:tcPr>
            <w:tcW w:w="11317" w:type="dxa"/>
          </w:tcPr>
          <w:p w14:paraId="62BA9014" w14:textId="0B9C34FA" w:rsidR="00971693" w:rsidRPr="00513D18" w:rsidRDefault="00971693" w:rsidP="00144D98">
            <w:pPr>
              <w:rPr>
                <w:rFonts w:ascii="Arial" w:hAnsi="Arial" w:cs="Arial"/>
                <w:sz w:val="22"/>
                <w:szCs w:val="22"/>
              </w:rPr>
            </w:pPr>
            <w:r w:rsidRPr="00DF077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Accounting Pipeline Stakeholder Symposium Updates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- Mark Taylor, Yvonne </w:t>
            </w:r>
            <w:r w:rsidR="005D3298" w:rsidRPr="00513D18">
              <w:rPr>
                <w:rFonts w:ascii="Arial" w:hAnsi="Arial" w:cs="Arial"/>
                <w:sz w:val="22"/>
                <w:szCs w:val="22"/>
              </w:rPr>
              <w:t>Hinson,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 and Karen Osterheld</w:t>
            </w:r>
          </w:p>
          <w:p w14:paraId="004303E4" w14:textId="77777777" w:rsidR="004C6637" w:rsidRPr="00513D18" w:rsidRDefault="004C6637" w:rsidP="00144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E1C344" w14:textId="43A2C98C" w:rsidR="004C6637" w:rsidRPr="00513D18" w:rsidRDefault="00241A10" w:rsidP="00144D98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 xml:space="preserve">Mark Taylor </w:t>
            </w:r>
            <w:r w:rsidR="008C7A16" w:rsidRPr="00513D18">
              <w:rPr>
                <w:rFonts w:ascii="Arial" w:hAnsi="Arial" w:cs="Arial"/>
                <w:sz w:val="22"/>
                <w:szCs w:val="22"/>
              </w:rPr>
              <w:t>said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 that each of the </w:t>
            </w:r>
            <w:r w:rsidR="00C07A93">
              <w:rPr>
                <w:rFonts w:ascii="Arial" w:hAnsi="Arial" w:cs="Arial"/>
                <w:sz w:val="22"/>
                <w:szCs w:val="22"/>
              </w:rPr>
              <w:t>ten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 (FASSSO) </w:t>
            </w:r>
            <w:r w:rsidR="00FA278B">
              <w:rPr>
                <w:rFonts w:ascii="Arial" w:hAnsi="Arial" w:cs="Arial"/>
                <w:sz w:val="22"/>
                <w:szCs w:val="22"/>
              </w:rPr>
              <w:t>organizations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 has donated</w:t>
            </w:r>
            <w:r w:rsidR="008F7D4D">
              <w:rPr>
                <w:rFonts w:ascii="Arial" w:hAnsi="Arial" w:cs="Arial"/>
                <w:sz w:val="22"/>
                <w:szCs w:val="22"/>
              </w:rPr>
              <w:t>, or agreed to donate,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99C" w:rsidRPr="00513D18">
              <w:rPr>
                <w:rFonts w:ascii="Arial" w:hAnsi="Arial" w:cs="Arial"/>
                <w:sz w:val="22"/>
                <w:szCs w:val="22"/>
              </w:rPr>
              <w:t>$</w:t>
            </w:r>
            <w:r w:rsidRPr="00513D18">
              <w:rPr>
                <w:rFonts w:ascii="Arial" w:hAnsi="Arial" w:cs="Arial"/>
                <w:sz w:val="22"/>
                <w:szCs w:val="22"/>
              </w:rPr>
              <w:t>15,000</w:t>
            </w:r>
            <w:r w:rsidR="008F7D4D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="008F7D4D">
              <w:rPr>
                <w:rFonts w:ascii="Arial" w:hAnsi="Arial" w:cs="Arial"/>
                <w:sz w:val="22"/>
                <w:szCs w:val="22"/>
              </w:rPr>
              <w:t>cashor</w:t>
            </w:r>
            <w:proofErr w:type="spellEnd"/>
            <w:r w:rsidR="008F7D4D">
              <w:rPr>
                <w:rFonts w:ascii="Arial" w:hAnsi="Arial" w:cs="Arial"/>
                <w:sz w:val="22"/>
                <w:szCs w:val="22"/>
              </w:rPr>
              <w:t xml:space="preserve"> in-kind</w:t>
            </w:r>
            <w:r w:rsidR="00FA278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9257F46" w14:textId="77777777" w:rsidR="00862140" w:rsidRPr="00513D18" w:rsidRDefault="00862140" w:rsidP="00144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9244B6" w14:textId="2A09E867" w:rsidR="00EC76F4" w:rsidRPr="00513D18" w:rsidRDefault="00DA699C" w:rsidP="00144D98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Karen Osterheld sai</w:t>
            </w:r>
            <w:r w:rsidR="0068119B" w:rsidRPr="00513D18">
              <w:rPr>
                <w:rFonts w:ascii="Arial" w:hAnsi="Arial" w:cs="Arial"/>
                <w:sz w:val="22"/>
                <w:szCs w:val="22"/>
              </w:rPr>
              <w:t>d t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here </w:t>
            </w:r>
            <w:r w:rsidR="00EC76F4" w:rsidRPr="00513D18">
              <w:rPr>
                <w:rFonts w:ascii="Arial" w:hAnsi="Arial" w:cs="Arial"/>
                <w:sz w:val="22"/>
                <w:szCs w:val="22"/>
              </w:rPr>
              <w:t>are going to be two panel sessions</w:t>
            </w:r>
            <w:r w:rsidR="0068119B" w:rsidRPr="00513D18">
              <w:rPr>
                <w:rFonts w:ascii="Arial" w:hAnsi="Arial" w:cs="Arial"/>
                <w:sz w:val="22"/>
                <w:szCs w:val="22"/>
              </w:rPr>
              <w:t xml:space="preserve"> at the annual meeting and there </w:t>
            </w:r>
            <w:r w:rsidR="0082379C" w:rsidRPr="00513D18">
              <w:rPr>
                <w:rFonts w:ascii="Arial" w:hAnsi="Arial" w:cs="Arial"/>
                <w:sz w:val="22"/>
                <w:szCs w:val="22"/>
              </w:rPr>
              <w:t>is also an entire track on Pipeline research and best practices throughout the AM conference</w:t>
            </w:r>
            <w:r w:rsidR="0068119B" w:rsidRPr="00513D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DBF2D7" w14:textId="77777777" w:rsidR="0082379C" w:rsidRPr="00513D18" w:rsidRDefault="0082379C" w:rsidP="0082379C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C24531A" w14:textId="77777777" w:rsidR="008C7A16" w:rsidRPr="00513D18" w:rsidRDefault="0082379C" w:rsidP="008863A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Panel Sessions at the AM:</w:t>
            </w:r>
            <w:r w:rsidR="008C7A16" w:rsidRPr="00513D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6CD801" w14:textId="77777777" w:rsidR="008C7A16" w:rsidRPr="00513D18" w:rsidRDefault="008C7A16" w:rsidP="008C7A16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388EC551" w14:textId="2894F44C" w:rsidR="008C7A16" w:rsidRPr="00513D18" w:rsidRDefault="008C7A16" w:rsidP="008863A5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Tuesday, 8/13, 2:00 – 3:30 pm:  What Initiatives are Being Taken to Increase the Supply of Accounting Students:  Update from the Stakeholder Symposium (Session 5.07)</w:t>
            </w:r>
          </w:p>
          <w:p w14:paraId="6C10BCAA" w14:textId="1E746E12" w:rsidR="00EC76F4" w:rsidRPr="00513D18" w:rsidRDefault="008C7A16" w:rsidP="008863A5">
            <w:pPr>
              <w:numPr>
                <w:ilvl w:val="1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8C7A16">
              <w:rPr>
                <w:rFonts w:ascii="Arial" w:hAnsi="Arial" w:cs="Arial"/>
                <w:sz w:val="22"/>
                <w:szCs w:val="22"/>
              </w:rPr>
              <w:t>Tuesday, 8/13, 4:00 – 5:30 pm:  How to Engage Students:  Best Practices in the Principles Courses (Session 6.04)</w:t>
            </w:r>
          </w:p>
          <w:p w14:paraId="6A6E29A9" w14:textId="77777777" w:rsidR="00C3514F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C12BC" w14:textId="4DD7CA06" w:rsidR="00DA699C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Principles</w:t>
            </w:r>
          </w:p>
          <w:p w14:paraId="088B9556" w14:textId="7F8526FB" w:rsidR="00C3514F" w:rsidRPr="00513D18" w:rsidRDefault="00C3514F" w:rsidP="00C351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 xml:space="preserve">Bootcamp </w:t>
            </w:r>
          </w:p>
          <w:p w14:paraId="441E00E4" w14:textId="1A1F5A7D" w:rsidR="00C3514F" w:rsidRPr="00513D18" w:rsidRDefault="00C3514F" w:rsidP="00C3514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 xml:space="preserve">Best practices survey completed – 80 plus professors </w:t>
            </w:r>
            <w:r w:rsidR="00A61943" w:rsidRPr="00513D18">
              <w:rPr>
                <w:rFonts w:ascii="Arial" w:hAnsi="Arial" w:cs="Arial"/>
                <w:sz w:val="22"/>
                <w:szCs w:val="22"/>
              </w:rPr>
              <w:t>responded.</w:t>
            </w:r>
          </w:p>
          <w:p w14:paraId="18E8A6DD" w14:textId="266756DA" w:rsidR="00C3514F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FAADD" w14:textId="0F199FDB" w:rsidR="00C3514F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Community Colleges</w:t>
            </w:r>
          </w:p>
          <w:p w14:paraId="235A8CFF" w14:textId="7D1BF21C" w:rsidR="00C3514F" w:rsidRPr="00513D18" w:rsidRDefault="00C3514F" w:rsidP="008863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Resource Collection &amp; Curation Complete</w:t>
            </w:r>
          </w:p>
          <w:p w14:paraId="67252ED8" w14:textId="378AA814" w:rsidR="00C3514F" w:rsidRPr="00513D18" w:rsidRDefault="00C3514F" w:rsidP="008863A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Community college mentorship program</w:t>
            </w:r>
          </w:p>
          <w:p w14:paraId="1950D89E" w14:textId="77777777" w:rsidR="00C3514F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9C3669" w14:textId="6F9C8B43" w:rsidR="00C3514F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High Schools</w:t>
            </w:r>
          </w:p>
          <w:p w14:paraId="44FDA86B" w14:textId="110F581D" w:rsidR="00C3514F" w:rsidRPr="00513D18" w:rsidRDefault="00C3514F" w:rsidP="008863A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Resource Collection and Curation Complete</w:t>
            </w:r>
          </w:p>
          <w:p w14:paraId="59529587" w14:textId="4B6B023C" w:rsidR="00C3514F" w:rsidRPr="00513D18" w:rsidRDefault="00C3514F" w:rsidP="008863A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Setting up interviews with HS teachers</w:t>
            </w:r>
          </w:p>
          <w:p w14:paraId="68D86537" w14:textId="549A8208" w:rsidR="00C3514F" w:rsidRPr="00513D18" w:rsidRDefault="00C3514F" w:rsidP="008863A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Exploring webinars for HS teachers</w:t>
            </w:r>
          </w:p>
          <w:p w14:paraId="056C5B7F" w14:textId="77777777" w:rsidR="00C3514F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41FD17" w14:textId="3C8346AC" w:rsidR="00C3514F" w:rsidRPr="00513D18" w:rsidRDefault="00C3514F" w:rsidP="00144D98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Branding</w:t>
            </w:r>
          </w:p>
          <w:p w14:paraId="58B8D952" w14:textId="6A74EEF4" w:rsidR="00C3514F" w:rsidRPr="00513D18" w:rsidRDefault="00C3514F" w:rsidP="008863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Running a Student Survey at BAP</w:t>
            </w:r>
          </w:p>
          <w:p w14:paraId="510275F0" w14:textId="662137D6" w:rsidR="00C3514F" w:rsidRPr="00513D18" w:rsidRDefault="00E27595" w:rsidP="008863A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Strategizing</w:t>
            </w:r>
            <w:r w:rsidR="00C3514F" w:rsidRPr="00513D18">
              <w:rPr>
                <w:rFonts w:ascii="Arial" w:hAnsi="Arial" w:cs="Arial"/>
                <w:sz w:val="22"/>
                <w:szCs w:val="22"/>
              </w:rPr>
              <w:t xml:space="preserve"> how to extend </w:t>
            </w:r>
            <w:r w:rsidRPr="00513D18">
              <w:rPr>
                <w:rFonts w:ascii="Arial" w:hAnsi="Arial" w:cs="Arial"/>
                <w:sz w:val="22"/>
                <w:szCs w:val="22"/>
              </w:rPr>
              <w:t>the reach</w:t>
            </w:r>
            <w:r w:rsidR="00C3514F" w:rsidRPr="00513D18">
              <w:rPr>
                <w:rFonts w:ascii="Arial" w:hAnsi="Arial" w:cs="Arial"/>
                <w:sz w:val="22"/>
                <w:szCs w:val="22"/>
              </w:rPr>
              <w:t xml:space="preserve"> of known resources and </w:t>
            </w:r>
            <w:r w:rsidR="00A61943" w:rsidRPr="00513D18">
              <w:rPr>
                <w:rFonts w:ascii="Arial" w:hAnsi="Arial" w:cs="Arial"/>
                <w:sz w:val="22"/>
                <w:szCs w:val="22"/>
              </w:rPr>
              <w:t>marketing.</w:t>
            </w:r>
          </w:p>
          <w:p w14:paraId="71B150E5" w14:textId="77777777" w:rsidR="00C3514F" w:rsidRPr="00513D18" w:rsidRDefault="00C3514F" w:rsidP="00C3514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54BF4F" w14:textId="7C5DC67B" w:rsidR="004C6637" w:rsidRPr="00513D18" w:rsidRDefault="004C6637" w:rsidP="005354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F29" w:rsidRPr="00E879D2" w14:paraId="5AEF0400" w14:textId="77777777" w:rsidTr="00101BE3">
        <w:trPr>
          <w:trHeight w:val="710"/>
        </w:trPr>
        <w:tc>
          <w:tcPr>
            <w:tcW w:w="11317" w:type="dxa"/>
          </w:tcPr>
          <w:p w14:paraId="3D1B34D5" w14:textId="77777777" w:rsidR="009C5023" w:rsidRPr="00C55471" w:rsidRDefault="009C5023" w:rsidP="009C5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5547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Diversity Committee Board Update - Norma Montague </w:t>
            </w:r>
          </w:p>
          <w:p w14:paraId="57C6912A" w14:textId="77777777" w:rsidR="009C5023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BBE487" w14:textId="77777777" w:rsidR="009C5023" w:rsidRPr="001F2190" w:rsidRDefault="009C5023" w:rsidP="009C5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2190">
              <w:rPr>
                <w:rFonts w:ascii="Arial" w:hAnsi="Arial" w:cs="Arial"/>
                <w:b/>
                <w:bCs/>
                <w:sz w:val="22"/>
                <w:szCs w:val="22"/>
              </w:rPr>
              <w:t>Subcommittee on Publications</w:t>
            </w:r>
          </w:p>
          <w:p w14:paraId="7E3AFAF0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Initiative</w:t>
            </w:r>
            <w:r>
              <w:rPr>
                <w:rFonts w:ascii="Arial" w:hAnsi="Arial" w:cs="Arial"/>
                <w:sz w:val="22"/>
                <w:szCs w:val="22"/>
              </w:rPr>
              <w:t>: E</w:t>
            </w:r>
            <w:r w:rsidRPr="00513D18">
              <w:rPr>
                <w:rFonts w:ascii="Arial" w:hAnsi="Arial" w:cs="Arial"/>
                <w:sz w:val="22"/>
                <w:szCs w:val="22"/>
              </w:rPr>
              <w:t>ncourage DEIB in AAA Journals</w:t>
            </w:r>
          </w:p>
          <w:p w14:paraId="37B9B89B" w14:textId="77777777" w:rsidR="009C5023" w:rsidRPr="001F2190" w:rsidRDefault="009C5023" w:rsidP="008863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F2190">
              <w:rPr>
                <w:rFonts w:ascii="Arial" w:hAnsi="Arial" w:cs="Arial"/>
                <w:sz w:val="22"/>
                <w:szCs w:val="22"/>
              </w:rPr>
              <w:t>Renewed aims/scopes of major journals</w:t>
            </w:r>
          </w:p>
          <w:p w14:paraId="6AEBF00B" w14:textId="03890290" w:rsidR="009C5023" w:rsidRPr="001F2190" w:rsidRDefault="009C5023" w:rsidP="008863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F2190">
              <w:rPr>
                <w:rFonts w:ascii="Arial" w:hAnsi="Arial" w:cs="Arial"/>
                <w:sz w:val="22"/>
                <w:szCs w:val="22"/>
              </w:rPr>
              <w:t xml:space="preserve">Sent proposals to journal </w:t>
            </w:r>
            <w:r w:rsidR="00A61943" w:rsidRPr="001F2190">
              <w:rPr>
                <w:rFonts w:ascii="Arial" w:hAnsi="Arial" w:cs="Arial"/>
                <w:sz w:val="22"/>
                <w:szCs w:val="22"/>
              </w:rPr>
              <w:t>committees.</w:t>
            </w:r>
          </w:p>
          <w:p w14:paraId="7864B8C0" w14:textId="77777777" w:rsidR="009C5023" w:rsidRPr="001F2190" w:rsidRDefault="009C5023" w:rsidP="008863A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1F2190">
              <w:rPr>
                <w:rFonts w:ascii="Arial" w:hAnsi="Arial" w:cs="Arial"/>
                <w:sz w:val="22"/>
                <w:szCs w:val="22"/>
              </w:rPr>
              <w:t>Awaiting approval and revisions</w:t>
            </w:r>
          </w:p>
          <w:p w14:paraId="4B10872C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1E92B4" w14:textId="77777777" w:rsidR="009C5023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  <w:r w:rsidRPr="00853454">
              <w:rPr>
                <w:rFonts w:ascii="Arial" w:hAnsi="Arial" w:cs="Arial"/>
                <w:b/>
                <w:bCs/>
                <w:sz w:val="22"/>
                <w:szCs w:val="22"/>
              </w:rPr>
              <w:t>Update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3EED690" w14:textId="72B8A345" w:rsidR="009C5023" w:rsidRPr="00C430A5" w:rsidRDefault="009C5023" w:rsidP="008863A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30A5">
              <w:rPr>
                <w:rFonts w:ascii="Arial" w:hAnsi="Arial" w:cs="Arial"/>
                <w:sz w:val="22"/>
                <w:szCs w:val="22"/>
              </w:rPr>
              <w:t xml:space="preserve">Received feedback from TAR steering </w:t>
            </w:r>
            <w:r w:rsidR="00A61943" w:rsidRPr="00C430A5">
              <w:rPr>
                <w:rFonts w:ascii="Arial" w:hAnsi="Arial" w:cs="Arial"/>
                <w:sz w:val="22"/>
                <w:szCs w:val="22"/>
              </w:rPr>
              <w:t>committee.</w:t>
            </w:r>
          </w:p>
          <w:p w14:paraId="6CAA1D9D" w14:textId="77777777" w:rsidR="009C5023" w:rsidRPr="00C430A5" w:rsidRDefault="009C5023" w:rsidP="008863A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430A5">
              <w:rPr>
                <w:rFonts w:ascii="Arial" w:hAnsi="Arial" w:cs="Arial"/>
                <w:sz w:val="22"/>
                <w:szCs w:val="22"/>
              </w:rPr>
              <w:t>Sent to Research &amp; Publications Committee for final review.</w:t>
            </w:r>
          </w:p>
          <w:p w14:paraId="553EFEEE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6C3B4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4EC907" w14:textId="77777777" w:rsidR="009C5023" w:rsidRPr="00C430A5" w:rsidRDefault="009C5023" w:rsidP="009C5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30A5">
              <w:rPr>
                <w:rFonts w:ascii="Arial" w:hAnsi="Arial" w:cs="Arial"/>
                <w:b/>
                <w:bCs/>
                <w:sz w:val="22"/>
                <w:szCs w:val="22"/>
              </w:rPr>
              <w:t>Subcommittee on Teaching</w:t>
            </w:r>
          </w:p>
          <w:p w14:paraId="0982D61B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Initiative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 Classroom Learning Services</w:t>
            </w:r>
          </w:p>
          <w:p w14:paraId="7B5C8500" w14:textId="0E85B4DB" w:rsidR="009C5023" w:rsidRPr="00C55471" w:rsidRDefault="009C5023" w:rsidP="008863A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55471">
              <w:rPr>
                <w:rFonts w:ascii="Arial" w:hAnsi="Arial" w:cs="Arial"/>
                <w:sz w:val="22"/>
                <w:szCs w:val="22"/>
              </w:rPr>
              <w:t xml:space="preserve">Collaborated on content and </w:t>
            </w:r>
            <w:r w:rsidR="00A61943" w:rsidRPr="00C55471">
              <w:rPr>
                <w:rFonts w:ascii="Arial" w:hAnsi="Arial" w:cs="Arial"/>
                <w:sz w:val="22"/>
                <w:szCs w:val="22"/>
              </w:rPr>
              <w:t>presenters.</w:t>
            </w:r>
          </w:p>
          <w:p w14:paraId="27673DDF" w14:textId="121B0B9D" w:rsidR="009C5023" w:rsidRPr="00C55471" w:rsidRDefault="009C5023" w:rsidP="008863A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C55471">
              <w:rPr>
                <w:rFonts w:ascii="Arial" w:hAnsi="Arial" w:cs="Arial"/>
                <w:sz w:val="22"/>
                <w:szCs w:val="22"/>
              </w:rPr>
              <w:t xml:space="preserve">Summarized best </w:t>
            </w:r>
            <w:r w:rsidR="00A61943" w:rsidRPr="00C55471">
              <w:rPr>
                <w:rFonts w:ascii="Arial" w:hAnsi="Arial" w:cs="Arial"/>
                <w:sz w:val="22"/>
                <w:szCs w:val="22"/>
              </w:rPr>
              <w:t>practices.</w:t>
            </w:r>
          </w:p>
          <w:p w14:paraId="3EBD6B01" w14:textId="77777777" w:rsidR="009C5023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3AF21F" w14:textId="77777777" w:rsidR="009C5023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Update:  </w:t>
            </w:r>
          </w:p>
          <w:p w14:paraId="6C67626E" w14:textId="2D7BBBB2" w:rsidR="009C5023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Outline created for </w:t>
            </w:r>
            <w:r w:rsidR="00A5321E">
              <w:rPr>
                <w:rFonts w:ascii="Arial" w:hAnsi="Arial" w:cs="Arial"/>
                <w:sz w:val="22"/>
                <w:szCs w:val="22"/>
              </w:rPr>
              <w:t xml:space="preserve">a thought paper titled </w:t>
            </w:r>
            <w:r>
              <w:rPr>
                <w:rFonts w:ascii="Arial" w:hAnsi="Arial" w:cs="Arial"/>
                <w:sz w:val="22"/>
                <w:szCs w:val="22"/>
              </w:rPr>
              <w:t>“Unveiling the Biases in Student Evaluations of Teaching (SETs)”</w:t>
            </w:r>
          </w:p>
          <w:p w14:paraId="553807A0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6406A8" w14:textId="77777777" w:rsidR="005A5AD5" w:rsidRDefault="005A5AD5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7A7076" w14:textId="77777777" w:rsidR="005A5AD5" w:rsidRDefault="005A5AD5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CB4339" w14:textId="77777777" w:rsidR="005A5AD5" w:rsidRDefault="005A5AD5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897418" w14:textId="1E393C4E" w:rsidR="009C5023" w:rsidRDefault="009C5023" w:rsidP="009C5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5AD5">
              <w:rPr>
                <w:rFonts w:ascii="Arial" w:hAnsi="Arial" w:cs="Arial"/>
                <w:b/>
                <w:bCs/>
                <w:sz w:val="22"/>
                <w:szCs w:val="22"/>
              </w:rPr>
              <w:t>Subcommittee on DEIB webpage content</w:t>
            </w:r>
          </w:p>
          <w:p w14:paraId="4ECA97BA" w14:textId="77777777" w:rsidR="00B664B5" w:rsidRPr="00B664B5" w:rsidRDefault="00B664B5" w:rsidP="00B664B5">
            <w:pPr>
              <w:rPr>
                <w:rFonts w:ascii="Arial" w:hAnsi="Arial" w:cs="Arial"/>
                <w:sz w:val="22"/>
                <w:szCs w:val="22"/>
              </w:rPr>
            </w:pPr>
            <w:r w:rsidRPr="00B664B5">
              <w:rPr>
                <w:rFonts w:ascii="Arial" w:hAnsi="Arial" w:cs="Arial"/>
                <w:sz w:val="22"/>
                <w:szCs w:val="22"/>
              </w:rPr>
              <w:t>Initiative: Update DEIB webpage</w:t>
            </w:r>
          </w:p>
          <w:p w14:paraId="4D2B8BA4" w14:textId="080D5EF6" w:rsidR="00B664B5" w:rsidRPr="00B664B5" w:rsidRDefault="00B664B5" w:rsidP="008863A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664B5">
              <w:rPr>
                <w:rFonts w:ascii="Arial" w:hAnsi="Arial" w:cs="Arial"/>
                <w:sz w:val="22"/>
                <w:szCs w:val="22"/>
              </w:rPr>
              <w:t xml:space="preserve">Added diversity calendar and various heritage month </w:t>
            </w:r>
            <w:r w:rsidR="00A61943" w:rsidRPr="00B664B5">
              <w:rPr>
                <w:rFonts w:ascii="Arial" w:hAnsi="Arial" w:cs="Arial"/>
                <w:sz w:val="22"/>
                <w:szCs w:val="22"/>
              </w:rPr>
              <w:t>resources.</w:t>
            </w:r>
          </w:p>
          <w:p w14:paraId="1A9900F3" w14:textId="5D26C79A" w:rsidR="00B664B5" w:rsidRPr="00B664B5" w:rsidRDefault="00B664B5" w:rsidP="008863A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664B5">
              <w:rPr>
                <w:rFonts w:ascii="Arial" w:hAnsi="Arial" w:cs="Arial"/>
                <w:sz w:val="22"/>
                <w:szCs w:val="22"/>
              </w:rPr>
              <w:t xml:space="preserve">Future updates planned for upcoming </w:t>
            </w:r>
            <w:r w:rsidR="00A61943" w:rsidRPr="00B664B5">
              <w:rPr>
                <w:rFonts w:ascii="Arial" w:hAnsi="Arial" w:cs="Arial"/>
                <w:sz w:val="22"/>
                <w:szCs w:val="22"/>
              </w:rPr>
              <w:t>months.</w:t>
            </w:r>
          </w:p>
          <w:p w14:paraId="7AC6331B" w14:textId="77777777" w:rsidR="00B664B5" w:rsidRPr="00B664B5" w:rsidRDefault="00B664B5" w:rsidP="00B664B5">
            <w:pPr>
              <w:rPr>
                <w:rFonts w:ascii="Arial" w:hAnsi="Arial" w:cs="Arial"/>
                <w:sz w:val="22"/>
                <w:szCs w:val="22"/>
              </w:rPr>
            </w:pPr>
            <w:r w:rsidRPr="00B664B5">
              <w:rPr>
                <w:rFonts w:ascii="Arial" w:hAnsi="Arial" w:cs="Arial"/>
                <w:sz w:val="22"/>
                <w:szCs w:val="22"/>
              </w:rPr>
              <w:t>Update:</w:t>
            </w:r>
          </w:p>
          <w:p w14:paraId="20A381EE" w14:textId="77777777" w:rsidR="00B664B5" w:rsidRPr="00B664B5" w:rsidRDefault="00B664B5" w:rsidP="008863A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B664B5">
              <w:rPr>
                <w:rFonts w:ascii="Arial" w:hAnsi="Arial" w:cs="Arial"/>
                <w:sz w:val="22"/>
                <w:szCs w:val="22"/>
              </w:rPr>
              <w:t>May – updated website in recognition of AANHPI Heritage Month</w:t>
            </w:r>
          </w:p>
          <w:p w14:paraId="3BBC4953" w14:textId="77777777" w:rsidR="00B664B5" w:rsidRPr="00B664B5" w:rsidRDefault="00B664B5" w:rsidP="008863A5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B664B5">
              <w:rPr>
                <w:rFonts w:ascii="Arial" w:hAnsi="Arial" w:cs="Arial"/>
                <w:sz w:val="22"/>
                <w:szCs w:val="22"/>
              </w:rPr>
              <w:t>June – updated website in recognition of Pride Month and Juneteenth</w:t>
            </w:r>
          </w:p>
          <w:p w14:paraId="7916C8DD" w14:textId="77777777" w:rsidR="005A5AD5" w:rsidRDefault="005A5AD5" w:rsidP="009C5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A61CF9" w14:textId="6BB748AC" w:rsidR="009C5023" w:rsidRPr="009876D6" w:rsidRDefault="009C5023" w:rsidP="009C5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76D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DEIB Surveys-Sentiments and </w:t>
            </w:r>
            <w:r w:rsidR="009876D6" w:rsidRPr="009876D6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9876D6">
              <w:rPr>
                <w:rFonts w:ascii="Arial" w:hAnsi="Arial" w:cs="Arial"/>
                <w:b/>
                <w:bCs/>
                <w:sz w:val="22"/>
                <w:szCs w:val="22"/>
              </w:rPr>
              <w:t>ction items</w:t>
            </w:r>
          </w:p>
          <w:p w14:paraId="0BB267AF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Results:</w:t>
            </w:r>
          </w:p>
          <w:p w14:paraId="5640555A" w14:textId="43A65D30" w:rsidR="009C5023" w:rsidRPr="00513D18" w:rsidRDefault="009C5023" w:rsidP="008863A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Support for DEI</w:t>
            </w:r>
            <w:r w:rsidR="008F7D4D">
              <w:rPr>
                <w:rFonts w:ascii="Arial" w:hAnsi="Arial" w:cs="Arial"/>
                <w:sz w:val="22"/>
                <w:szCs w:val="22"/>
              </w:rPr>
              <w:t>B</w:t>
            </w:r>
            <w:r w:rsidRPr="00513D18">
              <w:rPr>
                <w:rFonts w:ascii="Arial" w:hAnsi="Arial" w:cs="Arial"/>
                <w:sz w:val="22"/>
                <w:szCs w:val="22"/>
              </w:rPr>
              <w:t xml:space="preserve"> initiatives remains </w:t>
            </w:r>
            <w:r w:rsidR="00A61943" w:rsidRPr="00513D18">
              <w:rPr>
                <w:rFonts w:ascii="Arial" w:hAnsi="Arial" w:cs="Arial"/>
                <w:sz w:val="22"/>
                <w:szCs w:val="22"/>
              </w:rPr>
              <w:t>strong.</w:t>
            </w:r>
          </w:p>
          <w:p w14:paraId="7D17410C" w14:textId="65A8FCE5" w:rsidR="009C5023" w:rsidRPr="00513D18" w:rsidRDefault="009876D6" w:rsidP="008863A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Criticism</w:t>
            </w:r>
            <w:r w:rsidR="009C5023" w:rsidRPr="00513D18">
              <w:rPr>
                <w:rFonts w:ascii="Arial" w:hAnsi="Arial" w:cs="Arial"/>
                <w:sz w:val="22"/>
                <w:szCs w:val="22"/>
              </w:rPr>
              <w:t xml:space="preserve"> includes perceived overemphasis on </w:t>
            </w:r>
            <w:r w:rsidR="00A61943" w:rsidRPr="00513D18">
              <w:rPr>
                <w:rFonts w:ascii="Arial" w:hAnsi="Arial" w:cs="Arial"/>
                <w:sz w:val="22"/>
                <w:szCs w:val="22"/>
              </w:rPr>
              <w:t>DEIB.</w:t>
            </w:r>
          </w:p>
          <w:p w14:paraId="00276405" w14:textId="0C67A455" w:rsidR="009C5023" w:rsidRPr="00513D18" w:rsidRDefault="009C5023" w:rsidP="008863A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 xml:space="preserve">Calls for greater transparency and </w:t>
            </w:r>
            <w:r w:rsidR="00A61943" w:rsidRPr="00513D18">
              <w:rPr>
                <w:rFonts w:ascii="Arial" w:hAnsi="Arial" w:cs="Arial"/>
                <w:sz w:val="22"/>
                <w:szCs w:val="22"/>
              </w:rPr>
              <w:t>fairness.</w:t>
            </w:r>
          </w:p>
          <w:p w14:paraId="0234D4A2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CE02E6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Action items:</w:t>
            </w:r>
          </w:p>
          <w:p w14:paraId="5D5214AC" w14:textId="7F4C6D48" w:rsidR="009C5023" w:rsidRPr="002A4D5C" w:rsidRDefault="009C5023" w:rsidP="008863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A4D5C">
              <w:rPr>
                <w:rFonts w:ascii="Arial" w:hAnsi="Arial" w:cs="Arial"/>
                <w:sz w:val="22"/>
                <w:szCs w:val="22"/>
              </w:rPr>
              <w:t xml:space="preserve">Improve transparency in selection </w:t>
            </w:r>
            <w:r w:rsidR="00A61943" w:rsidRPr="002A4D5C">
              <w:rPr>
                <w:rFonts w:ascii="Arial" w:hAnsi="Arial" w:cs="Arial"/>
                <w:sz w:val="22"/>
                <w:szCs w:val="22"/>
              </w:rPr>
              <w:t>processes.</w:t>
            </w:r>
          </w:p>
          <w:p w14:paraId="30EFF050" w14:textId="69406B86" w:rsidR="009C5023" w:rsidRPr="002A4D5C" w:rsidRDefault="009C5023" w:rsidP="008863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A4D5C">
              <w:rPr>
                <w:rFonts w:ascii="Arial" w:hAnsi="Arial" w:cs="Arial"/>
                <w:sz w:val="22"/>
                <w:szCs w:val="22"/>
              </w:rPr>
              <w:t xml:space="preserve">Offer financial assistance </w:t>
            </w:r>
            <w:r w:rsidR="00A61943" w:rsidRPr="002A4D5C">
              <w:rPr>
                <w:rFonts w:ascii="Arial" w:hAnsi="Arial" w:cs="Arial"/>
                <w:sz w:val="22"/>
                <w:szCs w:val="22"/>
              </w:rPr>
              <w:t>program.</w:t>
            </w:r>
          </w:p>
          <w:p w14:paraId="42AF478C" w14:textId="55ABECE4" w:rsidR="009C5023" w:rsidRPr="002A4D5C" w:rsidRDefault="009C5023" w:rsidP="008863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A4D5C">
              <w:rPr>
                <w:rFonts w:ascii="Arial" w:hAnsi="Arial" w:cs="Arial"/>
                <w:sz w:val="22"/>
                <w:szCs w:val="22"/>
              </w:rPr>
              <w:t>Balance DEI with core mission</w:t>
            </w:r>
          </w:p>
          <w:p w14:paraId="2EC61319" w14:textId="13226CA9" w:rsidR="00882227" w:rsidRPr="00882227" w:rsidRDefault="00882227" w:rsidP="008863A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82227">
              <w:rPr>
                <w:rFonts w:ascii="Arial" w:hAnsi="Arial" w:cs="Arial"/>
                <w:sz w:val="22"/>
                <w:szCs w:val="22"/>
              </w:rPr>
              <w:t xml:space="preserve">Enhance DEIB education and </w:t>
            </w:r>
            <w:r w:rsidR="00A61943" w:rsidRPr="00882227">
              <w:rPr>
                <w:rFonts w:ascii="Arial" w:hAnsi="Arial" w:cs="Arial"/>
                <w:sz w:val="22"/>
                <w:szCs w:val="22"/>
              </w:rPr>
              <w:t>awareness.</w:t>
            </w:r>
          </w:p>
          <w:p w14:paraId="7FD76EC2" w14:textId="0E6CD2A6" w:rsidR="00882227" w:rsidRPr="00882227" w:rsidRDefault="00882227" w:rsidP="008863A5">
            <w:pPr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882227">
              <w:rPr>
                <w:rFonts w:ascii="Arial" w:hAnsi="Arial" w:cs="Arial"/>
                <w:sz w:val="22"/>
                <w:szCs w:val="22"/>
              </w:rPr>
              <w:t xml:space="preserve">Provide practical support </w:t>
            </w:r>
            <w:r w:rsidR="00A61943" w:rsidRPr="00882227">
              <w:rPr>
                <w:rFonts w:ascii="Arial" w:hAnsi="Arial" w:cs="Arial"/>
                <w:sz w:val="22"/>
                <w:szCs w:val="22"/>
              </w:rPr>
              <w:t>programs.</w:t>
            </w:r>
          </w:p>
          <w:p w14:paraId="3B86CC3C" w14:textId="68C0525F" w:rsidR="00882227" w:rsidRPr="002A4D5C" w:rsidRDefault="00882227" w:rsidP="008863A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 w:rsidRPr="002A4D5C">
              <w:rPr>
                <w:rFonts w:ascii="Arial" w:hAnsi="Arial" w:cs="Arial"/>
                <w:sz w:val="22"/>
                <w:szCs w:val="22"/>
              </w:rPr>
              <w:t xml:space="preserve">Improve communication and </w:t>
            </w:r>
            <w:r w:rsidR="00A61943" w:rsidRPr="002A4D5C">
              <w:rPr>
                <w:rFonts w:ascii="Arial" w:hAnsi="Arial" w:cs="Arial"/>
                <w:sz w:val="22"/>
                <w:szCs w:val="22"/>
              </w:rPr>
              <w:t>engagement.</w:t>
            </w:r>
          </w:p>
          <w:p w14:paraId="5958A9BD" w14:textId="77777777" w:rsidR="009C5023" w:rsidRPr="00513D18" w:rsidRDefault="009C5023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74965F" w14:textId="77777777" w:rsidR="009C5023" w:rsidRPr="005C48D3" w:rsidRDefault="009C5023" w:rsidP="009C50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48D3">
              <w:rPr>
                <w:rFonts w:ascii="Arial" w:hAnsi="Arial" w:cs="Arial"/>
                <w:b/>
                <w:bCs/>
                <w:sz w:val="22"/>
                <w:szCs w:val="22"/>
              </w:rPr>
              <w:t>Survey Administration Update</w:t>
            </w:r>
          </w:p>
          <w:p w14:paraId="7C047198" w14:textId="77777777" w:rsidR="009E3992" w:rsidRDefault="009E3992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D49622" w14:textId="77777777" w:rsidR="009E3992" w:rsidRPr="00513D18" w:rsidRDefault="009E3992" w:rsidP="009E3992">
            <w:p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>Next steps:</w:t>
            </w:r>
          </w:p>
          <w:p w14:paraId="26908C84" w14:textId="1F3F87BB" w:rsidR="009E3992" w:rsidRPr="00513D18" w:rsidRDefault="009E3992" w:rsidP="008863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 xml:space="preserve">Paused Pulse </w:t>
            </w:r>
            <w:r w:rsidR="007131F4">
              <w:rPr>
                <w:rFonts w:ascii="Arial" w:hAnsi="Arial" w:cs="Arial"/>
                <w:sz w:val="22"/>
                <w:szCs w:val="22"/>
              </w:rPr>
              <w:t>S</w:t>
            </w:r>
            <w:r w:rsidRPr="00513D18">
              <w:rPr>
                <w:rFonts w:ascii="Arial" w:hAnsi="Arial" w:cs="Arial"/>
                <w:sz w:val="22"/>
                <w:szCs w:val="22"/>
              </w:rPr>
              <w:t>urvey 4</w:t>
            </w:r>
          </w:p>
          <w:p w14:paraId="126B68AA" w14:textId="13CC18B7" w:rsidR="009E3992" w:rsidRPr="00513D18" w:rsidRDefault="009E3992" w:rsidP="008863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 xml:space="preserve">Exploring alternative uses for survey </w:t>
            </w:r>
            <w:r w:rsidR="00A61943" w:rsidRPr="00513D18">
              <w:rPr>
                <w:rFonts w:ascii="Arial" w:hAnsi="Arial" w:cs="Arial"/>
                <w:sz w:val="22"/>
                <w:szCs w:val="22"/>
              </w:rPr>
              <w:t>budget.</w:t>
            </w:r>
          </w:p>
          <w:p w14:paraId="3D9B0AE3" w14:textId="77777777" w:rsidR="009E3992" w:rsidRPr="00513D18" w:rsidRDefault="009E3992" w:rsidP="009E39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D8B17" w14:textId="327E6054" w:rsidR="009E3992" w:rsidRPr="00513D18" w:rsidRDefault="00D54CA3" w:rsidP="009E39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considering relocating the </w:t>
            </w:r>
            <w:r w:rsidR="009E3992" w:rsidRPr="00513D18">
              <w:rPr>
                <w:rFonts w:ascii="Arial" w:hAnsi="Arial" w:cs="Arial"/>
                <w:sz w:val="22"/>
                <w:szCs w:val="22"/>
              </w:rPr>
              <w:t>$5000</w:t>
            </w:r>
            <w:r w:rsidR="00A9394A">
              <w:rPr>
                <w:rFonts w:ascii="Arial" w:hAnsi="Arial" w:cs="Arial"/>
                <w:sz w:val="22"/>
                <w:szCs w:val="22"/>
              </w:rPr>
              <w:t xml:space="preserve"> we would use on a pulse survey</w:t>
            </w:r>
            <w:r w:rsidR="009E3992" w:rsidRPr="00513D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E9C">
              <w:rPr>
                <w:rFonts w:ascii="Arial" w:hAnsi="Arial" w:cs="Arial"/>
                <w:sz w:val="22"/>
                <w:szCs w:val="22"/>
              </w:rPr>
              <w:t xml:space="preserve">to the following content/resource support </w:t>
            </w:r>
            <w:r w:rsidR="00A61943">
              <w:rPr>
                <w:rFonts w:ascii="Arial" w:hAnsi="Arial" w:cs="Arial"/>
                <w:sz w:val="22"/>
                <w:szCs w:val="22"/>
              </w:rPr>
              <w:t>initiatives.</w:t>
            </w:r>
          </w:p>
          <w:p w14:paraId="3CCDEF63" w14:textId="77777777" w:rsidR="009E3992" w:rsidRPr="00513D18" w:rsidRDefault="009E3992" w:rsidP="009E399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43657085" w14:textId="1C33BC1D" w:rsidR="009E3992" w:rsidRPr="00513D18" w:rsidRDefault="00574135" w:rsidP="008863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Diversity Movement to provide access to their</w:t>
            </w:r>
            <w:r w:rsidR="004531C0">
              <w:rPr>
                <w:rFonts w:ascii="Arial" w:hAnsi="Arial" w:cs="Arial"/>
                <w:sz w:val="22"/>
                <w:szCs w:val="22"/>
              </w:rPr>
              <w:t xml:space="preserve"> Library for members of the Board and Council</w:t>
            </w:r>
            <w:r w:rsidR="001F63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5B5B">
              <w:rPr>
                <w:rFonts w:ascii="Arial" w:hAnsi="Arial" w:cs="Arial"/>
                <w:sz w:val="22"/>
                <w:szCs w:val="22"/>
              </w:rPr>
              <w:t>costs $</w:t>
            </w:r>
            <w:r w:rsidR="004531C0">
              <w:rPr>
                <w:rFonts w:ascii="Arial" w:hAnsi="Arial" w:cs="Arial"/>
                <w:sz w:val="22"/>
                <w:szCs w:val="22"/>
              </w:rPr>
              <w:t xml:space="preserve">99 per person per </w:t>
            </w:r>
            <w:r w:rsidR="00E27595">
              <w:rPr>
                <w:rFonts w:ascii="Arial" w:hAnsi="Arial" w:cs="Arial"/>
                <w:sz w:val="22"/>
                <w:szCs w:val="22"/>
              </w:rPr>
              <w:t>year.</w:t>
            </w:r>
            <w:r w:rsidR="004531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9A8A11" w14:textId="278D52F4" w:rsidR="009E3992" w:rsidRPr="00513D18" w:rsidRDefault="00574135" w:rsidP="008863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Diversity Movement Library</w:t>
            </w:r>
            <w:r w:rsidR="009E3992" w:rsidRPr="00513D18">
              <w:rPr>
                <w:rFonts w:ascii="Arial" w:hAnsi="Arial" w:cs="Arial"/>
                <w:sz w:val="22"/>
                <w:szCs w:val="22"/>
              </w:rPr>
              <w:t xml:space="preserve"> with Holiday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3992" w:rsidRPr="00513D18">
              <w:rPr>
                <w:rFonts w:ascii="Arial" w:hAnsi="Arial" w:cs="Arial"/>
                <w:sz w:val="22"/>
                <w:szCs w:val="22"/>
              </w:rPr>
              <w:t xml:space="preserve">Toolkit subscription for DEI committee chair which includes </w:t>
            </w:r>
            <w:r w:rsidR="001F6302">
              <w:rPr>
                <w:rFonts w:ascii="Arial" w:hAnsi="Arial" w:cs="Arial"/>
                <w:sz w:val="22"/>
                <w:szCs w:val="22"/>
              </w:rPr>
              <w:t xml:space="preserve">the ability to download resources like </w:t>
            </w:r>
            <w:r w:rsidR="009E3992" w:rsidRPr="00513D18">
              <w:rPr>
                <w:rFonts w:ascii="Arial" w:hAnsi="Arial" w:cs="Arial"/>
                <w:sz w:val="22"/>
                <w:szCs w:val="22"/>
              </w:rPr>
              <w:t>guidebooks and MicoVideos to share with members</w:t>
            </w:r>
            <w:r w:rsidR="001F6302">
              <w:rPr>
                <w:rFonts w:ascii="Arial" w:hAnsi="Arial" w:cs="Arial"/>
                <w:sz w:val="22"/>
                <w:szCs w:val="22"/>
              </w:rPr>
              <w:t xml:space="preserve"> costs</w:t>
            </w:r>
            <w:r w:rsidR="009E3992" w:rsidRPr="00513D18">
              <w:rPr>
                <w:rFonts w:ascii="Arial" w:hAnsi="Arial" w:cs="Arial"/>
                <w:sz w:val="22"/>
                <w:szCs w:val="22"/>
              </w:rPr>
              <w:t xml:space="preserve"> $59</w:t>
            </w:r>
            <w:r w:rsidR="001F6302">
              <w:rPr>
                <w:rFonts w:ascii="Arial" w:hAnsi="Arial" w:cs="Arial"/>
                <w:sz w:val="22"/>
                <w:szCs w:val="22"/>
              </w:rPr>
              <w:t>9</w:t>
            </w:r>
            <w:r w:rsidR="009E3992" w:rsidRPr="00513D18">
              <w:rPr>
                <w:rFonts w:ascii="Arial" w:hAnsi="Arial" w:cs="Arial"/>
                <w:sz w:val="22"/>
                <w:szCs w:val="22"/>
              </w:rPr>
              <w:t xml:space="preserve"> per person per </w:t>
            </w:r>
            <w:r w:rsidR="00C95B5B" w:rsidRPr="00513D18">
              <w:rPr>
                <w:rFonts w:ascii="Arial" w:hAnsi="Arial" w:cs="Arial"/>
                <w:sz w:val="22"/>
                <w:szCs w:val="22"/>
              </w:rPr>
              <w:t>year.</w:t>
            </w:r>
          </w:p>
          <w:p w14:paraId="34AF694C" w14:textId="067812AF" w:rsidR="009E3992" w:rsidRPr="00513D18" w:rsidRDefault="009E3992" w:rsidP="008863A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vanish/>
                <w:sz w:val="22"/>
                <w:szCs w:val="22"/>
              </w:rPr>
            </w:pPr>
            <w:r w:rsidRPr="00513D18">
              <w:rPr>
                <w:rFonts w:ascii="Arial" w:hAnsi="Arial" w:cs="Arial"/>
                <w:sz w:val="22"/>
                <w:szCs w:val="22"/>
              </w:rPr>
              <w:t xml:space="preserve">Additional resources - Up to 5 additional </w:t>
            </w:r>
            <w:r w:rsidR="006F205E">
              <w:rPr>
                <w:rFonts w:ascii="Arial" w:hAnsi="Arial" w:cs="Arial"/>
                <w:sz w:val="22"/>
                <w:szCs w:val="22"/>
              </w:rPr>
              <w:t>M</w:t>
            </w:r>
            <w:r w:rsidRPr="00513D18">
              <w:rPr>
                <w:rFonts w:ascii="Arial" w:hAnsi="Arial" w:cs="Arial"/>
                <w:sz w:val="22"/>
                <w:szCs w:val="22"/>
              </w:rPr>
              <w:t>icro</w:t>
            </w:r>
            <w:r w:rsidR="006F205E">
              <w:rPr>
                <w:rFonts w:ascii="Arial" w:hAnsi="Arial" w:cs="Arial"/>
                <w:sz w:val="22"/>
                <w:szCs w:val="22"/>
              </w:rPr>
              <w:t>V</w:t>
            </w:r>
            <w:r w:rsidRPr="00513D18">
              <w:rPr>
                <w:rFonts w:ascii="Arial" w:hAnsi="Arial" w:cs="Arial"/>
                <w:sz w:val="22"/>
                <w:szCs w:val="22"/>
              </w:rPr>
              <w:t>ideos, guidebooks, whitepapers, checklists, etc. that would be based on survey results and widely shared with members ($2,520 total)</w:t>
            </w:r>
          </w:p>
          <w:p w14:paraId="48674826" w14:textId="77777777" w:rsidR="009E3992" w:rsidRDefault="009E3992" w:rsidP="009E39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51D9E" w14:textId="77777777" w:rsidR="005E3201" w:rsidRDefault="005E3201" w:rsidP="005E32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F932C8" w14:textId="0195FC46" w:rsidR="005E3201" w:rsidRPr="00513D18" w:rsidRDefault="00AD173C" w:rsidP="005E32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Board said that the </w:t>
            </w:r>
            <w:r w:rsidR="005E3201" w:rsidRPr="00513D18">
              <w:rPr>
                <w:rFonts w:ascii="Arial" w:hAnsi="Arial" w:cs="Arial"/>
                <w:sz w:val="22"/>
                <w:szCs w:val="22"/>
              </w:rPr>
              <w:t>committee should vet materials and then come back to the BOD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suggestions.</w:t>
            </w:r>
          </w:p>
          <w:p w14:paraId="208B4C42" w14:textId="77777777" w:rsidR="005E3201" w:rsidRDefault="005E3201" w:rsidP="009E39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D9C7B" w14:textId="77777777" w:rsidR="00A95321" w:rsidRPr="00A95321" w:rsidRDefault="00A95321" w:rsidP="00AD173C">
            <w:pPr>
              <w:rPr>
                <w:rFonts w:ascii="Arial" w:hAnsi="Arial" w:cs="Arial"/>
                <w:sz w:val="22"/>
                <w:szCs w:val="22"/>
              </w:rPr>
            </w:pPr>
            <w:r w:rsidRPr="00A95321">
              <w:rPr>
                <w:rFonts w:ascii="Arial" w:hAnsi="Arial" w:cs="Arial"/>
                <w:b/>
                <w:bCs/>
                <w:sz w:val="22"/>
                <w:szCs w:val="22"/>
              </w:rPr>
              <w:t>AAA Annual Meeting DEIB Panel</w:t>
            </w:r>
          </w:p>
          <w:p w14:paraId="1138EEFB" w14:textId="77777777" w:rsidR="00A95321" w:rsidRPr="00A95321" w:rsidRDefault="00A95321" w:rsidP="00A95321">
            <w:pPr>
              <w:rPr>
                <w:rFonts w:ascii="Arial" w:hAnsi="Arial" w:cs="Arial"/>
                <w:sz w:val="22"/>
                <w:szCs w:val="22"/>
              </w:rPr>
            </w:pPr>
            <w:r w:rsidRPr="00A95321">
              <w:rPr>
                <w:rFonts w:ascii="Arial" w:hAnsi="Arial" w:cs="Arial"/>
                <w:sz w:val="22"/>
                <w:szCs w:val="22"/>
              </w:rPr>
              <w:t>Date: August 12, 2024</w:t>
            </w:r>
          </w:p>
          <w:p w14:paraId="5034D3EC" w14:textId="77777777" w:rsidR="00A95321" w:rsidRPr="00A95321" w:rsidRDefault="00A95321" w:rsidP="00A95321">
            <w:pPr>
              <w:rPr>
                <w:rFonts w:ascii="Arial" w:hAnsi="Arial" w:cs="Arial"/>
                <w:sz w:val="22"/>
                <w:szCs w:val="22"/>
              </w:rPr>
            </w:pPr>
            <w:r w:rsidRPr="00A95321">
              <w:rPr>
                <w:rFonts w:ascii="Arial" w:hAnsi="Arial" w:cs="Arial"/>
                <w:sz w:val="22"/>
                <w:szCs w:val="22"/>
              </w:rPr>
              <w:t>Time: 2:00 PM – 3:30 PM</w:t>
            </w:r>
          </w:p>
          <w:p w14:paraId="15B2DC2E" w14:textId="77777777" w:rsidR="00A95321" w:rsidRPr="00A95321" w:rsidRDefault="00A95321" w:rsidP="00A95321">
            <w:pPr>
              <w:rPr>
                <w:rFonts w:ascii="Arial" w:hAnsi="Arial" w:cs="Arial"/>
                <w:sz w:val="22"/>
                <w:szCs w:val="22"/>
              </w:rPr>
            </w:pPr>
            <w:r w:rsidRPr="00A95321">
              <w:rPr>
                <w:rFonts w:ascii="Arial" w:hAnsi="Arial" w:cs="Arial"/>
                <w:sz w:val="22"/>
                <w:szCs w:val="22"/>
              </w:rPr>
              <w:t>Moderator: Mark C. Dawkins</w:t>
            </w:r>
          </w:p>
          <w:p w14:paraId="09B58337" w14:textId="77777777" w:rsidR="00A95321" w:rsidRPr="00A95321" w:rsidRDefault="00A95321" w:rsidP="00A95321">
            <w:pPr>
              <w:rPr>
                <w:rFonts w:ascii="Arial" w:hAnsi="Arial" w:cs="Arial"/>
                <w:sz w:val="22"/>
                <w:szCs w:val="22"/>
              </w:rPr>
            </w:pPr>
            <w:r w:rsidRPr="00A95321">
              <w:rPr>
                <w:rFonts w:ascii="Arial" w:hAnsi="Arial" w:cs="Arial"/>
                <w:sz w:val="22"/>
                <w:szCs w:val="22"/>
              </w:rPr>
              <w:t>Panelists: Norma R. Montague, Karen K. Osterheld, Mark VanZorn</w:t>
            </w:r>
          </w:p>
          <w:p w14:paraId="482B0B0A" w14:textId="77777777" w:rsidR="005E3201" w:rsidRDefault="005E3201" w:rsidP="009E39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7D84CD" w14:textId="03BB5505" w:rsidR="005354A9" w:rsidRDefault="00A9794A" w:rsidP="005354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Norma discussed a </w:t>
            </w:r>
            <w:r w:rsidR="007968A7">
              <w:rPr>
                <w:rFonts w:ascii="Arial" w:hAnsi="Arial" w:cs="Arial"/>
                <w:sz w:val="22"/>
                <w:szCs w:val="22"/>
              </w:rPr>
              <w:t>name</w:t>
            </w:r>
            <w:r w:rsidR="001012D1">
              <w:rPr>
                <w:rFonts w:ascii="Arial" w:hAnsi="Arial" w:cs="Arial"/>
                <w:sz w:val="22"/>
                <w:szCs w:val="22"/>
              </w:rPr>
              <w:t xml:space="preserve"> change </w:t>
            </w:r>
            <w:r w:rsidR="00140097">
              <w:rPr>
                <w:rFonts w:ascii="Arial" w:hAnsi="Arial" w:cs="Arial"/>
                <w:sz w:val="22"/>
                <w:szCs w:val="22"/>
              </w:rPr>
              <w:t xml:space="preserve">from DEI.  </w:t>
            </w:r>
            <w:r w:rsidR="00151602">
              <w:rPr>
                <w:rFonts w:ascii="Arial" w:hAnsi="Arial" w:cs="Arial"/>
                <w:sz w:val="22"/>
                <w:szCs w:val="22"/>
              </w:rPr>
              <w:t xml:space="preserve">She said </w:t>
            </w:r>
            <w:r w:rsidR="007968A7">
              <w:rPr>
                <w:rFonts w:ascii="Arial" w:hAnsi="Arial" w:cs="Arial"/>
                <w:sz w:val="22"/>
                <w:szCs w:val="22"/>
              </w:rPr>
              <w:t>something</w:t>
            </w:r>
            <w:r w:rsidR="001012D1">
              <w:rPr>
                <w:rFonts w:ascii="Arial" w:hAnsi="Arial" w:cs="Arial"/>
                <w:sz w:val="22"/>
                <w:szCs w:val="22"/>
              </w:rPr>
              <w:t xml:space="preserve"> focusing more</w:t>
            </w:r>
            <w:r w:rsidR="00D573AA">
              <w:rPr>
                <w:rFonts w:ascii="Arial" w:hAnsi="Arial" w:cs="Arial"/>
                <w:sz w:val="22"/>
                <w:szCs w:val="22"/>
              </w:rPr>
              <w:t xml:space="preserve"> on culture and something more acceptable</w:t>
            </w:r>
            <w:r w:rsidR="00140097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151602" w:rsidRPr="00513D1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51602">
              <w:rPr>
                <w:rFonts w:ascii="Arial" w:hAnsi="Arial" w:cs="Arial"/>
                <w:sz w:val="22"/>
                <w:szCs w:val="22"/>
              </w:rPr>
              <w:t>B</w:t>
            </w:r>
            <w:r w:rsidR="00151602" w:rsidRPr="00513D18">
              <w:rPr>
                <w:rFonts w:ascii="Arial" w:hAnsi="Arial" w:cs="Arial"/>
                <w:sz w:val="22"/>
                <w:szCs w:val="22"/>
              </w:rPr>
              <w:t>oard</w:t>
            </w:r>
            <w:r w:rsidR="005354A9" w:rsidRPr="00513D18">
              <w:rPr>
                <w:rFonts w:ascii="Arial" w:hAnsi="Arial" w:cs="Arial"/>
                <w:sz w:val="22"/>
                <w:szCs w:val="22"/>
              </w:rPr>
              <w:t xml:space="preserve"> would like </w:t>
            </w:r>
            <w:r w:rsidR="0015160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5354A9" w:rsidRPr="00513D18">
              <w:rPr>
                <w:rFonts w:ascii="Arial" w:hAnsi="Arial" w:cs="Arial"/>
                <w:sz w:val="22"/>
                <w:szCs w:val="22"/>
              </w:rPr>
              <w:t>committee to decide what is and what would be appropriate going forward</w:t>
            </w:r>
            <w:r w:rsidR="005D3298" w:rsidRPr="00513D1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354A9" w:rsidRPr="00513D18">
              <w:rPr>
                <w:rFonts w:ascii="Arial" w:hAnsi="Arial" w:cs="Arial"/>
                <w:sz w:val="22"/>
                <w:szCs w:val="22"/>
              </w:rPr>
              <w:t xml:space="preserve">Yvonne requested that the Board think about taking this to the governance committee and ask them to consider changes if we decide to </w:t>
            </w:r>
            <w:r w:rsidR="00E924ED" w:rsidRPr="00513D18">
              <w:rPr>
                <w:rFonts w:ascii="Arial" w:hAnsi="Arial" w:cs="Arial"/>
                <w:sz w:val="22"/>
                <w:szCs w:val="22"/>
              </w:rPr>
              <w:t>open</w:t>
            </w:r>
            <w:r w:rsidR="005354A9" w:rsidRPr="00513D18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C95B5B" w:rsidRPr="00513D18">
              <w:rPr>
                <w:rFonts w:ascii="Arial" w:hAnsi="Arial" w:cs="Arial"/>
                <w:sz w:val="22"/>
                <w:szCs w:val="22"/>
              </w:rPr>
              <w:t>bylaws.</w:t>
            </w:r>
            <w:r w:rsidR="008F7D4D">
              <w:rPr>
                <w:rFonts w:ascii="Arial" w:hAnsi="Arial" w:cs="Arial"/>
                <w:sz w:val="22"/>
                <w:szCs w:val="22"/>
              </w:rPr>
              <w:t xml:space="preserve"> Changing the title of the DEI Board position will require </w:t>
            </w:r>
            <w:proofErr w:type="gramStart"/>
            <w:r w:rsidR="008F7D4D">
              <w:rPr>
                <w:rFonts w:ascii="Arial" w:hAnsi="Arial" w:cs="Arial"/>
                <w:sz w:val="22"/>
                <w:szCs w:val="22"/>
              </w:rPr>
              <w:t>a bylaws</w:t>
            </w:r>
            <w:proofErr w:type="gramEnd"/>
            <w:r w:rsidR="008F7D4D">
              <w:rPr>
                <w:rFonts w:ascii="Arial" w:hAnsi="Arial" w:cs="Arial"/>
                <w:sz w:val="22"/>
                <w:szCs w:val="22"/>
              </w:rPr>
              <w:t xml:space="preserve"> change.</w:t>
            </w:r>
          </w:p>
          <w:p w14:paraId="3D28906E" w14:textId="77777777" w:rsidR="00E924ED" w:rsidRDefault="00E924ED" w:rsidP="005354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CDEA3" w14:textId="77777777" w:rsidR="00E924ED" w:rsidRPr="00513D18" w:rsidRDefault="00E924ED" w:rsidP="005354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F765C" w14:textId="77777777" w:rsidR="009E3992" w:rsidRPr="00513D18" w:rsidRDefault="009E3992" w:rsidP="009C50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B7E74" w14:textId="77777777" w:rsidR="004B4F29" w:rsidRPr="00513D18" w:rsidRDefault="004B4F29" w:rsidP="00144D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693" w:rsidRPr="00E879D2" w14:paraId="75D19268" w14:textId="77777777" w:rsidTr="00101BE3">
        <w:trPr>
          <w:trHeight w:val="710"/>
        </w:trPr>
        <w:tc>
          <w:tcPr>
            <w:tcW w:w="11317" w:type="dxa"/>
          </w:tcPr>
          <w:p w14:paraId="0A1AC4C5" w14:textId="2315FF8F" w:rsidR="003338A1" w:rsidRPr="00362790" w:rsidRDefault="00971693" w:rsidP="00BD18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6279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Finance Update &amp; Business Meeting – Annie Farrell, Margaret </w:t>
            </w:r>
            <w:r w:rsidR="005D3298" w:rsidRPr="00362790">
              <w:rPr>
                <w:rFonts w:ascii="Arial" w:hAnsi="Arial" w:cs="Arial"/>
                <w:b/>
                <w:bCs/>
                <w:sz w:val="22"/>
                <w:szCs w:val="22"/>
              </w:rPr>
              <w:t>Christ,</w:t>
            </w:r>
            <w:r w:rsidRPr="0036279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Yvonne Hinson</w:t>
            </w:r>
          </w:p>
          <w:p w14:paraId="465CDD32" w14:textId="61829D80" w:rsidR="00971693" w:rsidRPr="00362790" w:rsidRDefault="00971693" w:rsidP="00C074F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362790">
              <w:rPr>
                <w:rFonts w:ascii="Arial" w:hAnsi="Arial" w:cs="Arial"/>
                <w:sz w:val="22"/>
                <w:szCs w:val="22"/>
              </w:rPr>
              <w:t>Year-end/Kaiser update</w:t>
            </w:r>
          </w:p>
          <w:p w14:paraId="29E10433" w14:textId="77777777" w:rsidR="003338A1" w:rsidRPr="00362790" w:rsidRDefault="003338A1" w:rsidP="00F9147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2426AF3" w14:textId="46FAC039" w:rsidR="00934AB6" w:rsidRPr="00362790" w:rsidRDefault="0030225A" w:rsidP="00F9147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362790">
              <w:rPr>
                <w:rFonts w:ascii="Arial" w:hAnsi="Arial" w:cs="Arial"/>
                <w:sz w:val="22"/>
                <w:szCs w:val="22"/>
              </w:rPr>
              <w:t xml:space="preserve">Yvonne is working with Kaiser Consulting. </w:t>
            </w:r>
            <w:r w:rsidR="0098029A" w:rsidRPr="00362790">
              <w:rPr>
                <w:rFonts w:ascii="Arial" w:hAnsi="Arial" w:cs="Arial"/>
                <w:sz w:val="22"/>
                <w:szCs w:val="22"/>
              </w:rPr>
              <w:t>There are no year-end financials now</w:t>
            </w:r>
            <w:r w:rsidR="005D3298" w:rsidRPr="0036279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="0098029A" w:rsidRPr="00362790">
              <w:rPr>
                <w:rFonts w:ascii="Arial" w:hAnsi="Arial" w:cs="Arial"/>
                <w:sz w:val="22"/>
                <w:szCs w:val="22"/>
              </w:rPr>
              <w:t>Kaiser</w:t>
            </w:r>
            <w:proofErr w:type="gramEnd"/>
            <w:r w:rsidR="0098029A" w:rsidRPr="00362790">
              <w:rPr>
                <w:rFonts w:ascii="Arial" w:hAnsi="Arial" w:cs="Arial"/>
                <w:sz w:val="22"/>
                <w:szCs w:val="22"/>
              </w:rPr>
              <w:t xml:space="preserve"> is a little slow responding</w:t>
            </w:r>
            <w:r w:rsidR="008F7D4D">
              <w:rPr>
                <w:rFonts w:ascii="Arial" w:hAnsi="Arial" w:cs="Arial"/>
                <w:sz w:val="22"/>
                <w:szCs w:val="22"/>
              </w:rPr>
              <w:t xml:space="preserve"> which is frustrating staff and members</w:t>
            </w:r>
            <w:r w:rsidR="005D3298" w:rsidRPr="0036279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289F76F" w14:textId="77777777" w:rsidR="00F91470" w:rsidRPr="00362790" w:rsidRDefault="00F91470" w:rsidP="00F91470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12560E0" w14:textId="36BE6E39" w:rsidR="00911C14" w:rsidRPr="006E506E" w:rsidRDefault="00971693" w:rsidP="00EC21A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E506E">
              <w:rPr>
                <w:rFonts w:ascii="Arial" w:hAnsi="Arial" w:cs="Arial"/>
                <w:sz w:val="22"/>
                <w:szCs w:val="22"/>
              </w:rPr>
              <w:t>Set Business Meeting Date</w:t>
            </w:r>
            <w:r w:rsidR="003131DE" w:rsidRPr="006E506E">
              <w:rPr>
                <w:rFonts w:ascii="Arial" w:hAnsi="Arial" w:cs="Arial"/>
                <w:sz w:val="22"/>
                <w:szCs w:val="22"/>
              </w:rPr>
              <w:t xml:space="preserve">- last year Tuesday November 14 </w:t>
            </w:r>
            <w:r w:rsidR="00851171" w:rsidRPr="006E506E">
              <w:rPr>
                <w:rFonts w:ascii="Arial" w:hAnsi="Arial" w:cs="Arial"/>
                <w:sz w:val="22"/>
                <w:szCs w:val="22"/>
              </w:rPr>
              <w:t>-</w:t>
            </w:r>
            <w:r w:rsidR="003131DE" w:rsidRPr="006E506E">
              <w:rPr>
                <w:rFonts w:ascii="Arial" w:hAnsi="Arial" w:cs="Arial"/>
                <w:sz w:val="22"/>
                <w:szCs w:val="22"/>
              </w:rPr>
              <w:t xml:space="preserve"> 5-6 pm</w:t>
            </w:r>
            <w:r w:rsidR="005D3298">
              <w:rPr>
                <w:rFonts w:ascii="Arial" w:hAnsi="Arial" w:cs="Arial"/>
                <w:sz w:val="22"/>
                <w:szCs w:val="22"/>
              </w:rPr>
              <w:t xml:space="preserve"> EST.</w:t>
            </w:r>
            <w:r w:rsidR="005D3298" w:rsidRPr="006E50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506E" w:rsidRPr="006E506E">
              <w:rPr>
                <w:rFonts w:ascii="Arial" w:hAnsi="Arial" w:cs="Arial"/>
                <w:sz w:val="22"/>
                <w:szCs w:val="22"/>
              </w:rPr>
              <w:t>The Board decided that Tuesday, November 12</w:t>
            </w:r>
            <w:r w:rsidR="006E506E" w:rsidRPr="006E506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6E506E" w:rsidRPr="006E506E">
              <w:rPr>
                <w:rFonts w:ascii="Arial" w:hAnsi="Arial" w:cs="Arial"/>
                <w:sz w:val="22"/>
                <w:szCs w:val="22"/>
              </w:rPr>
              <w:t xml:space="preserve"> from 5-6 pm EST </w:t>
            </w:r>
            <w:r w:rsidR="00DF5CC2">
              <w:rPr>
                <w:rFonts w:ascii="Arial" w:hAnsi="Arial" w:cs="Arial"/>
                <w:sz w:val="22"/>
                <w:szCs w:val="22"/>
              </w:rPr>
              <w:t>would be the date of the 2024 Business Meeting.</w:t>
            </w:r>
          </w:p>
          <w:p w14:paraId="70AE64E9" w14:textId="6BFF7475" w:rsidR="00971693" w:rsidRPr="00362790" w:rsidRDefault="00971693" w:rsidP="00BD180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A5881" w:rsidRPr="00E879D2" w14:paraId="562F7E98" w14:textId="77777777" w:rsidTr="00101BE3">
        <w:trPr>
          <w:trHeight w:val="710"/>
        </w:trPr>
        <w:tc>
          <w:tcPr>
            <w:tcW w:w="11317" w:type="dxa"/>
            <w:tcBorders>
              <w:bottom w:val="single" w:sz="4" w:space="0" w:color="auto"/>
            </w:tcBorders>
          </w:tcPr>
          <w:p w14:paraId="314D5817" w14:textId="77777777" w:rsidR="00FC2E47" w:rsidRPr="00E879D2" w:rsidRDefault="00C01737" w:rsidP="00687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Issues in </w:t>
            </w:r>
            <w:r w:rsidR="00436B80" w:rsidRPr="00E879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</w:t>
            </w:r>
            <w:r w:rsidR="00154B86" w:rsidRPr="00E879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ccounting </w:t>
            </w:r>
            <w:r w:rsidR="00436B80" w:rsidRPr="00E879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</w:t>
            </w:r>
            <w:r w:rsidR="00154B86" w:rsidRPr="00E879D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ducation</w:t>
            </w:r>
            <w:r w:rsidR="003E3630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36B80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Editor Slate 2025-2027 </w:t>
            </w:r>
          </w:p>
          <w:p w14:paraId="2ABCECD6" w14:textId="77777777" w:rsidR="0081592B" w:rsidRDefault="0081592B" w:rsidP="00687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B4363D" w14:textId="2E84943A" w:rsidR="00232070" w:rsidRPr="004A31B8" w:rsidRDefault="001E0683" w:rsidP="00EF0B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slate of editors was posted on the Board website for review prior to the meeting. </w:t>
            </w:r>
            <w:r w:rsidR="00FC2E47" w:rsidRPr="004A31B8">
              <w:rPr>
                <w:rFonts w:ascii="Arial" w:hAnsi="Arial" w:cs="Arial"/>
                <w:sz w:val="22"/>
                <w:szCs w:val="22"/>
              </w:rPr>
              <w:t xml:space="preserve">This slate of editors has been invited by incoming </w:t>
            </w:r>
            <w:r w:rsidR="00415AC2">
              <w:rPr>
                <w:rFonts w:ascii="Arial" w:hAnsi="Arial" w:cs="Arial"/>
                <w:sz w:val="22"/>
                <w:szCs w:val="22"/>
              </w:rPr>
              <w:t>S</w:t>
            </w:r>
            <w:r w:rsidR="00FC2E47" w:rsidRPr="004A31B8">
              <w:rPr>
                <w:rFonts w:ascii="Arial" w:hAnsi="Arial" w:cs="Arial"/>
                <w:sz w:val="22"/>
                <w:szCs w:val="22"/>
              </w:rPr>
              <w:t xml:space="preserve">enior </w:t>
            </w:r>
            <w:r w:rsidR="00415AC2">
              <w:rPr>
                <w:rFonts w:ascii="Arial" w:hAnsi="Arial" w:cs="Arial"/>
                <w:sz w:val="22"/>
                <w:szCs w:val="22"/>
              </w:rPr>
              <w:t>E</w:t>
            </w:r>
            <w:r w:rsidR="00FC2E47" w:rsidRPr="004A31B8">
              <w:rPr>
                <w:rFonts w:ascii="Arial" w:hAnsi="Arial" w:cs="Arial"/>
                <w:sz w:val="22"/>
                <w:szCs w:val="22"/>
              </w:rPr>
              <w:t>ditor</w:t>
            </w:r>
            <w:r w:rsidR="00415AC2">
              <w:rPr>
                <w:rFonts w:ascii="Arial" w:hAnsi="Arial" w:cs="Arial"/>
                <w:sz w:val="22"/>
                <w:szCs w:val="22"/>
              </w:rPr>
              <w:t>,</w:t>
            </w:r>
            <w:r w:rsidR="003E3630" w:rsidRPr="004A31B8">
              <w:rPr>
                <w:rFonts w:ascii="Arial" w:hAnsi="Arial" w:cs="Arial"/>
                <w:sz w:val="22"/>
                <w:szCs w:val="22"/>
              </w:rPr>
              <w:t xml:space="preserve"> Joanne Jone</w:t>
            </w:r>
            <w:r w:rsidR="00632D83" w:rsidRPr="004A31B8">
              <w:rPr>
                <w:rFonts w:ascii="Arial" w:hAnsi="Arial" w:cs="Arial"/>
                <w:sz w:val="22"/>
                <w:szCs w:val="22"/>
              </w:rPr>
              <w:t>s</w:t>
            </w:r>
            <w:r w:rsidR="00D94D10" w:rsidRPr="004A31B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5F5FEA" w:rsidRPr="004A31B8">
              <w:rPr>
                <w:rFonts w:ascii="Arial" w:hAnsi="Arial" w:cs="Arial"/>
                <w:sz w:val="22"/>
                <w:szCs w:val="22"/>
              </w:rPr>
              <w:t xml:space="preserve">Sarah discussed the </w:t>
            </w:r>
            <w:r w:rsidR="00415AC2" w:rsidRPr="004A31B8">
              <w:rPr>
                <w:rFonts w:ascii="Arial" w:hAnsi="Arial" w:cs="Arial"/>
                <w:sz w:val="22"/>
                <w:szCs w:val="22"/>
              </w:rPr>
              <w:t>slate,</w:t>
            </w:r>
            <w:r w:rsidR="005F5FEA" w:rsidRPr="004A31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92B" w:rsidRPr="004A31B8">
              <w:rPr>
                <w:rFonts w:ascii="Arial" w:hAnsi="Arial" w:cs="Arial"/>
                <w:sz w:val="22"/>
                <w:szCs w:val="22"/>
              </w:rPr>
              <w:t xml:space="preserve">and it was noted that it was unusual to have 12 editors roll over to the next term.  Each editor has a </w:t>
            </w:r>
            <w:r w:rsidR="008476E5" w:rsidRPr="004A31B8">
              <w:rPr>
                <w:rFonts w:ascii="Arial" w:hAnsi="Arial" w:cs="Arial"/>
                <w:sz w:val="22"/>
                <w:szCs w:val="22"/>
              </w:rPr>
              <w:t>3-year</w:t>
            </w:r>
            <w:r w:rsidR="0081592B" w:rsidRPr="004A31B8">
              <w:rPr>
                <w:rFonts w:ascii="Arial" w:hAnsi="Arial" w:cs="Arial"/>
                <w:sz w:val="22"/>
                <w:szCs w:val="22"/>
              </w:rPr>
              <w:t xml:space="preserve"> term </w:t>
            </w:r>
            <w:r w:rsidR="00EF0BFE" w:rsidRPr="004A31B8">
              <w:rPr>
                <w:rFonts w:ascii="Arial" w:hAnsi="Arial" w:cs="Arial"/>
                <w:sz w:val="22"/>
                <w:szCs w:val="22"/>
              </w:rPr>
              <w:t>and after that term ends</w:t>
            </w:r>
            <w:r w:rsidR="0081592B" w:rsidRPr="004A31B8">
              <w:rPr>
                <w:rFonts w:ascii="Arial" w:hAnsi="Arial" w:cs="Arial"/>
                <w:sz w:val="22"/>
                <w:szCs w:val="22"/>
              </w:rPr>
              <w:t xml:space="preserve"> then they </w:t>
            </w:r>
            <w:proofErr w:type="gramStart"/>
            <w:r w:rsidR="0081592B" w:rsidRPr="004A31B8">
              <w:rPr>
                <w:rFonts w:ascii="Arial" w:hAnsi="Arial" w:cs="Arial"/>
                <w:sz w:val="22"/>
                <w:szCs w:val="22"/>
              </w:rPr>
              <w:t>have to</w:t>
            </w:r>
            <w:proofErr w:type="gramEnd"/>
            <w:r w:rsidR="0081592B" w:rsidRPr="004A31B8">
              <w:rPr>
                <w:rFonts w:ascii="Arial" w:hAnsi="Arial" w:cs="Arial"/>
                <w:sz w:val="22"/>
                <w:szCs w:val="22"/>
              </w:rPr>
              <w:t xml:space="preserve"> get invited to serve more terms.</w:t>
            </w:r>
            <w:r w:rsidR="00E4059D" w:rsidRPr="004A31B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76E5" w:rsidRPr="004A31B8">
              <w:rPr>
                <w:rFonts w:ascii="Arial" w:hAnsi="Arial" w:cs="Arial"/>
                <w:sz w:val="22"/>
                <w:szCs w:val="22"/>
              </w:rPr>
              <w:t>There was also discussion around the diversity of the slate of editors.</w:t>
            </w:r>
          </w:p>
          <w:p w14:paraId="0D4E1E24" w14:textId="77777777" w:rsidR="008F3B3A" w:rsidRPr="004A31B8" w:rsidRDefault="008F3B3A" w:rsidP="008F3B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43135" w14:textId="1238287D" w:rsidR="008F3B3A" w:rsidRPr="004A31B8" w:rsidRDefault="00164872" w:rsidP="008F3B3A">
            <w:pPr>
              <w:rPr>
                <w:rFonts w:ascii="Arial" w:hAnsi="Arial" w:cs="Arial"/>
                <w:sz w:val="22"/>
                <w:szCs w:val="22"/>
              </w:rPr>
            </w:pPr>
            <w:r w:rsidRPr="004A31B8">
              <w:rPr>
                <w:rFonts w:ascii="Arial" w:hAnsi="Arial" w:cs="Arial"/>
                <w:sz w:val="22"/>
                <w:szCs w:val="22"/>
              </w:rPr>
              <w:t>The Board said when you bring</w:t>
            </w:r>
            <w:r w:rsidR="008F3B3A" w:rsidRPr="004A31B8">
              <w:rPr>
                <w:rFonts w:ascii="Arial" w:hAnsi="Arial" w:cs="Arial"/>
                <w:sz w:val="22"/>
                <w:szCs w:val="22"/>
              </w:rPr>
              <w:t xml:space="preserve"> a new </w:t>
            </w:r>
            <w:r w:rsidR="006D6348" w:rsidRPr="004A31B8">
              <w:rPr>
                <w:rFonts w:ascii="Arial" w:hAnsi="Arial" w:cs="Arial"/>
                <w:sz w:val="22"/>
                <w:szCs w:val="22"/>
              </w:rPr>
              <w:t>editor slate</w:t>
            </w:r>
            <w:r w:rsidR="008F3B3A" w:rsidRPr="004A31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31B8">
              <w:rPr>
                <w:rFonts w:ascii="Arial" w:hAnsi="Arial" w:cs="Arial"/>
                <w:sz w:val="22"/>
                <w:szCs w:val="22"/>
              </w:rPr>
              <w:t>forward,</w:t>
            </w:r>
            <w:r w:rsidR="008F3B3A" w:rsidRPr="004A31B8">
              <w:rPr>
                <w:rFonts w:ascii="Arial" w:hAnsi="Arial" w:cs="Arial"/>
                <w:sz w:val="22"/>
                <w:szCs w:val="22"/>
              </w:rPr>
              <w:t xml:space="preserve"> we need to get information on why </w:t>
            </w:r>
            <w:r w:rsidR="006D6348" w:rsidRPr="004A31B8">
              <w:rPr>
                <w:rFonts w:ascii="Arial" w:hAnsi="Arial" w:cs="Arial"/>
                <w:sz w:val="22"/>
                <w:szCs w:val="22"/>
              </w:rPr>
              <w:t xml:space="preserve">each of </w:t>
            </w:r>
            <w:r w:rsidR="008F3B3A" w:rsidRPr="004A31B8">
              <w:rPr>
                <w:rFonts w:ascii="Arial" w:hAnsi="Arial" w:cs="Arial"/>
                <w:sz w:val="22"/>
                <w:szCs w:val="22"/>
              </w:rPr>
              <w:t xml:space="preserve">these editors were chosen. </w:t>
            </w:r>
            <w:r w:rsidRPr="004A31B8">
              <w:rPr>
                <w:rFonts w:ascii="Arial" w:hAnsi="Arial" w:cs="Arial"/>
                <w:sz w:val="22"/>
                <w:szCs w:val="22"/>
              </w:rPr>
              <w:t>They asked Sarah to p</w:t>
            </w:r>
            <w:r w:rsidR="00632D83" w:rsidRPr="004A31B8">
              <w:rPr>
                <w:rFonts w:ascii="Arial" w:hAnsi="Arial" w:cs="Arial"/>
                <w:sz w:val="22"/>
                <w:szCs w:val="22"/>
              </w:rPr>
              <w:t xml:space="preserve">lease go back to Wayne Thomas, Chair of the </w:t>
            </w:r>
            <w:r w:rsidR="00632D83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>Issues in Accounting Education</w:t>
            </w:r>
            <w:r w:rsidR="00632D83" w:rsidRPr="004A31B8">
              <w:rPr>
                <w:rFonts w:ascii="Arial" w:hAnsi="Arial" w:cs="Arial"/>
                <w:sz w:val="22"/>
                <w:szCs w:val="22"/>
              </w:rPr>
              <w:t xml:space="preserve"> Steering Committee and </w:t>
            </w:r>
            <w:r w:rsidR="0081592B" w:rsidRPr="004A31B8">
              <w:rPr>
                <w:rFonts w:ascii="Arial" w:hAnsi="Arial" w:cs="Arial"/>
                <w:sz w:val="22"/>
                <w:szCs w:val="22"/>
              </w:rPr>
              <w:t>ask him to discuss the diversity of the slate</w:t>
            </w:r>
            <w:r w:rsidR="005E20B2" w:rsidRPr="004A31B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D4AED1" w14:textId="4DEC6AAF" w:rsidR="00333239" w:rsidRPr="004A31B8" w:rsidRDefault="00333239" w:rsidP="00687AB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26BA5" w14:textId="06103053" w:rsidR="006C5919" w:rsidRPr="004A31B8" w:rsidRDefault="00A52BA0" w:rsidP="00687AB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MSC – to approve the </w:t>
            </w:r>
            <w:r w:rsidR="00164872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Issues in Accounting Education Editor </w:t>
            </w:r>
            <w:r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slate </w:t>
            </w:r>
            <w:r w:rsidR="004E3D2C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>as presented and</w:t>
            </w:r>
            <w:r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</w:t>
            </w:r>
            <w:r w:rsidR="0049488B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develop </w:t>
            </w:r>
            <w:r w:rsidR="00164872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>factors</w:t>
            </w:r>
            <w:r w:rsidR="0049488B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to be considered</w:t>
            </w:r>
            <w:r w:rsidR="00164872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673D07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>when selecting editors going forward for the Senior Editor and Steering Committee</w:t>
            </w:r>
            <w:r w:rsidR="00632D83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00673D07" w:rsidRPr="004A31B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518D1353" w14:textId="6A62D3B2" w:rsidR="00934AB6" w:rsidRPr="00E879D2" w:rsidRDefault="00934AB6" w:rsidP="00687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23CA" w:rsidRPr="00E879D2" w14:paraId="65B28BB1" w14:textId="77777777" w:rsidTr="00101BE3">
        <w:trPr>
          <w:trHeight w:val="710"/>
        </w:trPr>
        <w:tc>
          <w:tcPr>
            <w:tcW w:w="11317" w:type="dxa"/>
            <w:tcBorders>
              <w:bottom w:val="single" w:sz="4" w:space="0" w:color="auto"/>
            </w:tcBorders>
          </w:tcPr>
          <w:p w14:paraId="11974A0E" w14:textId="381C27EE" w:rsidR="00A423CA" w:rsidRPr="00E879D2" w:rsidRDefault="00A423CA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Update from Strategy Retreat </w:t>
            </w:r>
            <w:r w:rsidR="000227EA">
              <w:rPr>
                <w:rFonts w:ascii="Arial" w:hAnsi="Arial" w:cs="Arial"/>
                <w:b/>
                <w:bCs/>
                <w:sz w:val="22"/>
                <w:szCs w:val="22"/>
              </w:rPr>
              <w:t>and discussion of items voted on at Board Retreat</w:t>
            </w:r>
            <w:r w:rsidR="00D13D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how these fit into 2024/2025 Theme of “Boldly Building our </w:t>
            </w:r>
            <w:r w:rsidR="00C95B5B">
              <w:rPr>
                <w:rFonts w:ascii="Arial" w:hAnsi="Arial" w:cs="Arial"/>
                <w:b/>
                <w:bCs/>
                <w:sz w:val="22"/>
                <w:szCs w:val="22"/>
              </w:rPr>
              <w:t>Future.”</w:t>
            </w:r>
          </w:p>
          <w:p w14:paraId="14C5739C" w14:textId="77777777" w:rsidR="002326F2" w:rsidRPr="00E879D2" w:rsidRDefault="002326F2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C0E1BD" w14:textId="01AF22D6" w:rsidR="002326F2" w:rsidRPr="004E6C0F" w:rsidRDefault="008C7EA7" w:rsidP="00A423CA">
            <w:pPr>
              <w:rPr>
                <w:rFonts w:ascii="Arial" w:hAnsi="Arial" w:cs="Arial"/>
                <w:sz w:val="22"/>
                <w:szCs w:val="22"/>
              </w:rPr>
            </w:pPr>
            <w:r w:rsidRPr="004E6C0F">
              <w:rPr>
                <w:rFonts w:ascii="Arial" w:hAnsi="Arial" w:cs="Arial"/>
                <w:sz w:val="22"/>
                <w:szCs w:val="22"/>
              </w:rPr>
              <w:t xml:space="preserve">The HQ Team’s votes were </w:t>
            </w:r>
            <w:proofErr w:type="gramStart"/>
            <w:r w:rsidRPr="004E6C0F">
              <w:rPr>
                <w:rFonts w:ascii="Arial" w:hAnsi="Arial" w:cs="Arial"/>
                <w:sz w:val="22"/>
                <w:szCs w:val="22"/>
              </w:rPr>
              <w:t>similar to</w:t>
            </w:r>
            <w:proofErr w:type="gramEnd"/>
            <w:r w:rsidRPr="004E6C0F">
              <w:rPr>
                <w:rFonts w:ascii="Arial" w:hAnsi="Arial" w:cs="Arial"/>
                <w:sz w:val="22"/>
                <w:szCs w:val="22"/>
              </w:rPr>
              <w:t xml:space="preserve"> the board</w:t>
            </w:r>
            <w:r w:rsidR="0077505E" w:rsidRPr="004E6C0F">
              <w:rPr>
                <w:rFonts w:ascii="Arial" w:hAnsi="Arial" w:cs="Arial"/>
                <w:sz w:val="22"/>
                <w:szCs w:val="22"/>
              </w:rPr>
              <w:t>.  Yvonne</w:t>
            </w:r>
            <w:r w:rsidR="003F1BFC" w:rsidRPr="004E6C0F">
              <w:rPr>
                <w:rFonts w:ascii="Arial" w:hAnsi="Arial" w:cs="Arial"/>
                <w:sz w:val="22"/>
                <w:szCs w:val="22"/>
              </w:rPr>
              <w:t xml:space="preserve"> would like the Board to go back through the </w:t>
            </w:r>
            <w:r w:rsidR="009E4D7F" w:rsidRPr="004E6C0F">
              <w:rPr>
                <w:rFonts w:ascii="Arial" w:hAnsi="Arial" w:cs="Arial"/>
                <w:sz w:val="22"/>
                <w:szCs w:val="22"/>
              </w:rPr>
              <w:t>top projects</w:t>
            </w:r>
            <w:r w:rsidR="00B74149" w:rsidRPr="004E6C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3338">
              <w:rPr>
                <w:rFonts w:ascii="Arial" w:hAnsi="Arial" w:cs="Arial"/>
                <w:sz w:val="22"/>
                <w:szCs w:val="22"/>
              </w:rPr>
              <w:t xml:space="preserve">listed below </w:t>
            </w:r>
            <w:r w:rsidR="00B74149" w:rsidRPr="004E6C0F">
              <w:rPr>
                <w:rFonts w:ascii="Arial" w:hAnsi="Arial" w:cs="Arial"/>
                <w:sz w:val="22"/>
                <w:szCs w:val="22"/>
              </w:rPr>
              <w:t>so we would have guidance</w:t>
            </w:r>
            <w:r w:rsidR="007E5246">
              <w:rPr>
                <w:rFonts w:ascii="Arial" w:hAnsi="Arial" w:cs="Arial"/>
                <w:sz w:val="22"/>
                <w:szCs w:val="22"/>
              </w:rPr>
              <w:t xml:space="preserve"> on what to start on</w:t>
            </w:r>
            <w:r w:rsidR="00D94D10" w:rsidRPr="004E6C0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61AC8" w:rsidRPr="004E6C0F">
              <w:rPr>
                <w:rFonts w:ascii="Arial" w:hAnsi="Arial" w:cs="Arial"/>
                <w:sz w:val="22"/>
                <w:szCs w:val="22"/>
              </w:rPr>
              <w:t xml:space="preserve">Here are the top </w:t>
            </w:r>
            <w:r w:rsidR="009A28AD">
              <w:rPr>
                <w:rFonts w:ascii="Arial" w:hAnsi="Arial" w:cs="Arial"/>
                <w:sz w:val="22"/>
                <w:szCs w:val="22"/>
              </w:rPr>
              <w:t>projects</w:t>
            </w:r>
            <w:r w:rsidR="00031602">
              <w:rPr>
                <w:rFonts w:ascii="Arial" w:hAnsi="Arial" w:cs="Arial"/>
                <w:sz w:val="22"/>
                <w:szCs w:val="22"/>
              </w:rPr>
              <w:t xml:space="preserve"> in each group.</w:t>
            </w:r>
          </w:p>
          <w:p w14:paraId="7D4011BB" w14:textId="77777777" w:rsidR="008A6CA4" w:rsidRPr="00E879D2" w:rsidRDefault="008A6CA4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4801E4" w14:textId="274731A2" w:rsidR="00B255F5" w:rsidRPr="00E879D2" w:rsidRDefault="008A6CA4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Research </w:t>
            </w:r>
            <w:r w:rsidR="004E4EA0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Oriented Faculty</w:t>
            </w:r>
          </w:p>
          <w:p w14:paraId="64AEA0E7" w14:textId="68F3F7D9" w:rsidR="008A6CA4" w:rsidRPr="00C844E0" w:rsidRDefault="00E86553" w:rsidP="008863A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844E0">
              <w:rPr>
                <w:rFonts w:ascii="Arial" w:hAnsi="Arial" w:cs="Arial"/>
                <w:sz w:val="22"/>
                <w:szCs w:val="22"/>
              </w:rPr>
              <w:t>T</w:t>
            </w:r>
            <w:r w:rsidR="008A6CA4" w:rsidRPr="00C844E0">
              <w:rPr>
                <w:rFonts w:ascii="Arial" w:hAnsi="Arial" w:cs="Arial"/>
                <w:sz w:val="22"/>
                <w:szCs w:val="22"/>
              </w:rPr>
              <w:t xml:space="preserve">raining for reviewers, </w:t>
            </w:r>
            <w:r w:rsidR="00D94D10" w:rsidRPr="00C844E0">
              <w:rPr>
                <w:rFonts w:ascii="Arial" w:hAnsi="Arial" w:cs="Arial"/>
                <w:sz w:val="22"/>
                <w:szCs w:val="22"/>
              </w:rPr>
              <w:t>editors,</w:t>
            </w:r>
            <w:r w:rsidR="00574F52" w:rsidRPr="00C844E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8A6CA4" w:rsidRPr="00C844E0">
              <w:rPr>
                <w:rFonts w:ascii="Arial" w:hAnsi="Arial" w:cs="Arial"/>
                <w:sz w:val="22"/>
                <w:szCs w:val="22"/>
              </w:rPr>
              <w:t xml:space="preserve"> PhD students</w:t>
            </w:r>
          </w:p>
          <w:p w14:paraId="0A6217C4" w14:textId="24F90C7F" w:rsidR="00C844E0" w:rsidRPr="00C844E0" w:rsidRDefault="00C844E0" w:rsidP="008863A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844E0">
              <w:rPr>
                <w:rFonts w:ascii="Arial" w:hAnsi="Arial" w:cs="Arial"/>
                <w:sz w:val="22"/>
                <w:szCs w:val="22"/>
              </w:rPr>
              <w:t>Multi-year membership discount</w:t>
            </w:r>
          </w:p>
          <w:p w14:paraId="28416D7E" w14:textId="1B01D24A" w:rsidR="001F385A" w:rsidRPr="00C844E0" w:rsidRDefault="008A6CA4" w:rsidP="008863A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844E0">
              <w:rPr>
                <w:rFonts w:ascii="Arial" w:hAnsi="Arial" w:cs="Arial"/>
                <w:sz w:val="22"/>
                <w:szCs w:val="22"/>
              </w:rPr>
              <w:t xml:space="preserve">Conference for </w:t>
            </w:r>
            <w:r w:rsidR="000953E8" w:rsidRPr="00C844E0">
              <w:rPr>
                <w:rFonts w:ascii="Arial" w:hAnsi="Arial" w:cs="Arial"/>
                <w:sz w:val="22"/>
                <w:szCs w:val="22"/>
              </w:rPr>
              <w:t>3-year</w:t>
            </w:r>
            <w:r w:rsidRPr="00C844E0">
              <w:rPr>
                <w:rFonts w:ascii="Arial" w:hAnsi="Arial" w:cs="Arial"/>
                <w:sz w:val="22"/>
                <w:szCs w:val="22"/>
              </w:rPr>
              <w:t xml:space="preserve"> post (1½ days) </w:t>
            </w:r>
          </w:p>
          <w:p w14:paraId="372CC855" w14:textId="7A9E39E2" w:rsidR="000953E8" w:rsidRPr="00C844E0" w:rsidRDefault="000953E8" w:rsidP="008863A5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844E0">
              <w:rPr>
                <w:rFonts w:ascii="Arial" w:hAnsi="Arial" w:cs="Arial"/>
                <w:sz w:val="22"/>
                <w:szCs w:val="22"/>
              </w:rPr>
              <w:t>New Faculty Consortium Reunion Reception to AM</w:t>
            </w:r>
          </w:p>
          <w:p w14:paraId="16A0680D" w14:textId="77777777" w:rsidR="000953E8" w:rsidRPr="00E879D2" w:rsidRDefault="000953E8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A6AED" w14:textId="0AB31D4D" w:rsidR="0028706B" w:rsidRPr="00E879D2" w:rsidRDefault="00054CC0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Teaching </w:t>
            </w:r>
            <w:r w:rsidR="00E42D72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riented</w:t>
            </w:r>
            <w:r w:rsidR="004E4EA0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faculty</w:t>
            </w:r>
          </w:p>
          <w:p w14:paraId="217FD49A" w14:textId="7B1740D8" w:rsidR="0028706B" w:rsidRPr="00510047" w:rsidRDefault="0028706B" w:rsidP="008863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10047">
              <w:rPr>
                <w:rFonts w:ascii="Arial" w:hAnsi="Arial" w:cs="Arial"/>
                <w:sz w:val="22"/>
                <w:szCs w:val="22"/>
              </w:rPr>
              <w:t>Teaching Innovation Grants for Development of new resources</w:t>
            </w:r>
          </w:p>
          <w:p w14:paraId="475EAF7D" w14:textId="1906AB27" w:rsidR="0028706B" w:rsidRPr="00510047" w:rsidRDefault="0028706B" w:rsidP="008863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10047">
              <w:rPr>
                <w:rFonts w:ascii="Arial" w:hAnsi="Arial" w:cs="Arial"/>
                <w:sz w:val="22"/>
                <w:szCs w:val="22"/>
              </w:rPr>
              <w:t xml:space="preserve">Workshop on how to write a good </w:t>
            </w:r>
            <w:r w:rsidR="00C95B5B" w:rsidRPr="00510047">
              <w:rPr>
                <w:rFonts w:ascii="Arial" w:hAnsi="Arial" w:cs="Arial"/>
                <w:sz w:val="22"/>
                <w:szCs w:val="22"/>
              </w:rPr>
              <w:t>case.</w:t>
            </w:r>
          </w:p>
          <w:p w14:paraId="13ECBC14" w14:textId="6096BCAD" w:rsidR="0028706B" w:rsidRPr="00510047" w:rsidRDefault="0028706B" w:rsidP="008863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</w:rPr>
            </w:pPr>
            <w:r w:rsidRPr="00510047">
              <w:rPr>
                <w:rFonts w:ascii="Arial" w:hAnsi="Arial" w:cs="Arial"/>
                <w:sz w:val="22"/>
                <w:szCs w:val="22"/>
              </w:rPr>
              <w:t>Teaching advisory committee</w:t>
            </w:r>
            <w:r w:rsidR="00CE6C56" w:rsidRPr="005100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E11ED" w14:textId="74F6BD83" w:rsidR="003F1BFC" w:rsidRPr="00510047" w:rsidRDefault="0028706B" w:rsidP="008863A5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10047">
              <w:rPr>
                <w:rFonts w:ascii="Arial" w:hAnsi="Arial" w:cs="Arial"/>
                <w:sz w:val="22"/>
                <w:szCs w:val="22"/>
              </w:rPr>
              <w:t xml:space="preserve">Activities </w:t>
            </w:r>
            <w:r w:rsidR="00C95B5B" w:rsidRPr="00510047">
              <w:rPr>
                <w:rFonts w:ascii="Arial" w:hAnsi="Arial" w:cs="Arial"/>
                <w:sz w:val="22"/>
                <w:szCs w:val="22"/>
              </w:rPr>
              <w:t>calendar.</w:t>
            </w:r>
            <w:r w:rsidR="00CD0549" w:rsidRPr="005100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CC5875" w14:textId="77777777" w:rsidR="00510047" w:rsidRPr="00510047" w:rsidRDefault="00510047" w:rsidP="00031602">
            <w:pPr>
              <w:pStyle w:val="ListParagrap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3C3B6B" w14:textId="7F242EF4" w:rsidR="002326F2" w:rsidRPr="00E879D2" w:rsidRDefault="00745A43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Internation</w:t>
            </w:r>
            <w:r w:rsidR="00624B30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al</w:t>
            </w:r>
          </w:p>
          <w:p w14:paraId="30C796D8" w14:textId="2147846D" w:rsidR="00624B30" w:rsidRPr="00131BBF" w:rsidRDefault="00624B30" w:rsidP="008863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31BBF">
              <w:rPr>
                <w:rFonts w:ascii="Arial" w:hAnsi="Arial" w:cs="Arial"/>
                <w:sz w:val="22"/>
                <w:szCs w:val="22"/>
              </w:rPr>
              <w:t xml:space="preserve">Dedicated </w:t>
            </w:r>
            <w:r w:rsidR="0056402F" w:rsidRPr="00131BBF">
              <w:rPr>
                <w:rFonts w:ascii="Arial" w:hAnsi="Arial" w:cs="Arial"/>
                <w:sz w:val="22"/>
                <w:szCs w:val="22"/>
              </w:rPr>
              <w:t>i</w:t>
            </w:r>
            <w:r w:rsidRPr="00131BBF">
              <w:rPr>
                <w:rFonts w:ascii="Arial" w:hAnsi="Arial" w:cs="Arial"/>
                <w:sz w:val="22"/>
                <w:szCs w:val="22"/>
              </w:rPr>
              <w:t xml:space="preserve">nternational member </w:t>
            </w:r>
            <w:r w:rsidR="00C95B5B" w:rsidRPr="00131BBF">
              <w:rPr>
                <w:rFonts w:ascii="Arial" w:hAnsi="Arial" w:cs="Arial"/>
                <w:sz w:val="22"/>
                <w:szCs w:val="22"/>
              </w:rPr>
              <w:t>service.</w:t>
            </w:r>
          </w:p>
          <w:p w14:paraId="6EC6B648" w14:textId="6B158FE4" w:rsidR="00624B30" w:rsidRPr="00131BBF" w:rsidRDefault="00624B30" w:rsidP="008863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31BBF">
              <w:rPr>
                <w:rFonts w:ascii="Arial" w:hAnsi="Arial" w:cs="Arial"/>
                <w:sz w:val="22"/>
                <w:szCs w:val="22"/>
              </w:rPr>
              <w:t>Highlight international conferences</w:t>
            </w:r>
            <w:r w:rsidR="0042242B" w:rsidRPr="00131BBF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6402F" w:rsidRPr="00131BBF">
              <w:rPr>
                <w:rFonts w:ascii="Arial" w:hAnsi="Arial" w:cs="Arial"/>
                <w:sz w:val="22"/>
                <w:szCs w:val="22"/>
              </w:rPr>
              <w:t xml:space="preserve">these </w:t>
            </w:r>
            <w:r w:rsidR="0042242B" w:rsidRPr="00131BBF">
              <w:rPr>
                <w:rFonts w:ascii="Arial" w:hAnsi="Arial" w:cs="Arial"/>
                <w:sz w:val="22"/>
                <w:szCs w:val="22"/>
              </w:rPr>
              <w:t xml:space="preserve">could go on the activities </w:t>
            </w:r>
            <w:r w:rsidR="00C95B5B" w:rsidRPr="00131BBF">
              <w:rPr>
                <w:rFonts w:ascii="Arial" w:hAnsi="Arial" w:cs="Arial"/>
                <w:sz w:val="22"/>
                <w:szCs w:val="22"/>
              </w:rPr>
              <w:t>calendar.</w:t>
            </w:r>
          </w:p>
          <w:p w14:paraId="33B6B24A" w14:textId="57ED9A55" w:rsidR="00624B30" w:rsidRPr="00131BBF" w:rsidRDefault="00624B30" w:rsidP="008863A5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131BBF">
              <w:rPr>
                <w:rFonts w:ascii="Arial" w:hAnsi="Arial" w:cs="Arial"/>
                <w:sz w:val="22"/>
                <w:szCs w:val="22"/>
              </w:rPr>
              <w:t>Spotlight successful international authors</w:t>
            </w:r>
          </w:p>
          <w:p w14:paraId="1C23CE41" w14:textId="77777777" w:rsidR="002231BF" w:rsidRPr="00E879D2" w:rsidRDefault="002231BF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D36521" w14:textId="67D40346" w:rsidR="002231BF" w:rsidRPr="00E879D2" w:rsidRDefault="00C52DBC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Ph.D/DBA </w:t>
            </w:r>
            <w:r w:rsidR="000158AB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Students</w:t>
            </w:r>
          </w:p>
          <w:p w14:paraId="3FB4EF35" w14:textId="2913E30A" w:rsidR="000158AB" w:rsidRPr="001F7BCC" w:rsidRDefault="000158AB" w:rsidP="008863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F7BCC">
              <w:rPr>
                <w:rFonts w:ascii="Arial" w:hAnsi="Arial" w:cs="Arial"/>
                <w:sz w:val="22"/>
                <w:szCs w:val="22"/>
              </w:rPr>
              <w:t>Teaching resources – leverage what was shared earlier; Strategies for Success</w:t>
            </w:r>
            <w:r w:rsidR="00325F2B" w:rsidRPr="001F7BCC">
              <w:rPr>
                <w:rFonts w:ascii="Arial" w:hAnsi="Arial" w:cs="Arial"/>
                <w:sz w:val="22"/>
                <w:szCs w:val="22"/>
              </w:rPr>
              <w:t xml:space="preserve">– the LMS already does </w:t>
            </w:r>
            <w:r w:rsidR="00E27595" w:rsidRPr="001F7BCC">
              <w:rPr>
                <w:rFonts w:ascii="Arial" w:hAnsi="Arial" w:cs="Arial"/>
                <w:sz w:val="22"/>
                <w:szCs w:val="22"/>
              </w:rPr>
              <w:t>that.</w:t>
            </w:r>
          </w:p>
          <w:p w14:paraId="1724DE87" w14:textId="72B0C360" w:rsidR="000158AB" w:rsidRPr="001F7BCC" w:rsidRDefault="000158AB" w:rsidP="008863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F7BCC">
              <w:rPr>
                <w:rFonts w:ascii="Arial" w:hAnsi="Arial" w:cs="Arial"/>
                <w:sz w:val="22"/>
                <w:szCs w:val="22"/>
              </w:rPr>
              <w:t>AAA in your future</w:t>
            </w:r>
          </w:p>
          <w:p w14:paraId="0E0A87E0" w14:textId="29F00D29" w:rsidR="000158AB" w:rsidRPr="001F7BCC" w:rsidRDefault="000158AB" w:rsidP="008863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F7BCC">
              <w:rPr>
                <w:rFonts w:ascii="Arial" w:hAnsi="Arial" w:cs="Arial"/>
                <w:sz w:val="22"/>
                <w:szCs w:val="22"/>
              </w:rPr>
              <w:t>Networking for Introverts</w:t>
            </w:r>
            <w:r w:rsidR="00325F2B" w:rsidRPr="001F7B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AA9C3B" w14:textId="7736335B" w:rsidR="000158AB" w:rsidRPr="001F7BCC" w:rsidRDefault="000158AB" w:rsidP="008863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F7BCC">
              <w:rPr>
                <w:rFonts w:ascii="Arial" w:hAnsi="Arial" w:cs="Arial"/>
                <w:sz w:val="22"/>
                <w:szCs w:val="22"/>
              </w:rPr>
              <w:t xml:space="preserve">ADS type program to </w:t>
            </w:r>
            <w:r w:rsidR="00B16772" w:rsidRPr="001F7BCC">
              <w:rPr>
                <w:rFonts w:ascii="Arial" w:hAnsi="Arial" w:cs="Arial"/>
                <w:sz w:val="22"/>
                <w:szCs w:val="22"/>
              </w:rPr>
              <w:t>attract</w:t>
            </w:r>
            <w:r w:rsidRPr="001F7BCC">
              <w:rPr>
                <w:rFonts w:ascii="Arial" w:hAnsi="Arial" w:cs="Arial"/>
                <w:sz w:val="22"/>
                <w:szCs w:val="22"/>
              </w:rPr>
              <w:t xml:space="preserve"> future PhD’s and DBA’s</w:t>
            </w:r>
          </w:p>
          <w:p w14:paraId="40039CAF" w14:textId="037BBFCF" w:rsidR="000158AB" w:rsidRPr="001F7BCC" w:rsidRDefault="000158AB" w:rsidP="008863A5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1F7BCC">
              <w:rPr>
                <w:rFonts w:ascii="Arial" w:hAnsi="Arial" w:cs="Arial"/>
                <w:sz w:val="22"/>
                <w:szCs w:val="22"/>
              </w:rPr>
              <w:t xml:space="preserve">PhD Programming repository to share what is being done across sections </w:t>
            </w:r>
            <w:r w:rsidR="00325F2B" w:rsidRPr="001F7BCC">
              <w:rPr>
                <w:rFonts w:ascii="Arial" w:hAnsi="Arial" w:cs="Arial"/>
                <w:sz w:val="22"/>
                <w:szCs w:val="22"/>
              </w:rPr>
              <w:t xml:space="preserve">– the activities </w:t>
            </w:r>
            <w:r w:rsidR="00E27595" w:rsidRPr="001F7BCC">
              <w:rPr>
                <w:rFonts w:ascii="Arial" w:hAnsi="Arial" w:cs="Arial"/>
                <w:sz w:val="22"/>
                <w:szCs w:val="22"/>
              </w:rPr>
              <w:t>calend</w:t>
            </w:r>
            <w:r w:rsidR="00E27595">
              <w:rPr>
                <w:rFonts w:ascii="Arial" w:hAnsi="Arial" w:cs="Arial"/>
                <w:sz w:val="22"/>
                <w:szCs w:val="22"/>
              </w:rPr>
              <w:t>ar.</w:t>
            </w:r>
          </w:p>
          <w:p w14:paraId="1ED52050" w14:textId="77777777" w:rsidR="00EC1266" w:rsidRDefault="00EC1266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1F4F8" w14:textId="77777777" w:rsidR="005E20B2" w:rsidRDefault="005E20B2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4CE6E7" w14:textId="77777777" w:rsidR="005E20B2" w:rsidRPr="00E879D2" w:rsidRDefault="005E20B2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60A22A" w14:textId="7126473B" w:rsidR="00EC1266" w:rsidRPr="00E879D2" w:rsidRDefault="00EC1266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Practitioners</w:t>
            </w:r>
          </w:p>
          <w:p w14:paraId="3E18EB58" w14:textId="0436DCAF" w:rsidR="00EC1266" w:rsidRPr="00110199" w:rsidRDefault="00EC1266" w:rsidP="008863A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10199">
              <w:rPr>
                <w:rFonts w:ascii="Arial" w:hAnsi="Arial" w:cs="Arial"/>
                <w:sz w:val="22"/>
                <w:szCs w:val="22"/>
              </w:rPr>
              <w:t xml:space="preserve">Speaker Bureau – all ranks &amp; levels; faculty and practice (push/pull) </w:t>
            </w:r>
          </w:p>
          <w:p w14:paraId="1C36AA31" w14:textId="47BCC8A4" w:rsidR="00EC1266" w:rsidRPr="00110199" w:rsidRDefault="00EC1266" w:rsidP="008863A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10199">
              <w:rPr>
                <w:rFonts w:ascii="Arial" w:hAnsi="Arial" w:cs="Arial"/>
                <w:sz w:val="22"/>
                <w:szCs w:val="22"/>
              </w:rPr>
              <w:t xml:space="preserve">Networking/connections (communications) via Impact Hub </w:t>
            </w:r>
          </w:p>
          <w:p w14:paraId="28E3BB2E" w14:textId="02F8521F" w:rsidR="00EC1266" w:rsidRPr="00110199" w:rsidRDefault="00EC1266" w:rsidP="008863A5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110199">
              <w:rPr>
                <w:rFonts w:ascii="Arial" w:hAnsi="Arial" w:cs="Arial"/>
                <w:sz w:val="22"/>
                <w:szCs w:val="22"/>
              </w:rPr>
              <w:t>Follow up communications to speakers</w:t>
            </w:r>
            <w:r w:rsidR="00865454" w:rsidRPr="00110199">
              <w:rPr>
                <w:rFonts w:ascii="Arial" w:hAnsi="Arial" w:cs="Arial"/>
                <w:sz w:val="22"/>
                <w:szCs w:val="22"/>
              </w:rPr>
              <w:t>- easy to do follow</w:t>
            </w:r>
            <w:r w:rsidR="00110199" w:rsidRPr="00110199">
              <w:rPr>
                <w:rFonts w:ascii="Arial" w:hAnsi="Arial" w:cs="Arial"/>
                <w:sz w:val="22"/>
                <w:szCs w:val="22"/>
              </w:rPr>
              <w:t>-</w:t>
            </w:r>
            <w:r w:rsidR="00865454" w:rsidRPr="00110199">
              <w:rPr>
                <w:rFonts w:ascii="Arial" w:hAnsi="Arial" w:cs="Arial"/>
                <w:sz w:val="22"/>
                <w:szCs w:val="22"/>
              </w:rPr>
              <w:t xml:space="preserve">up and tell them about the benefits of AAA </w:t>
            </w:r>
            <w:r w:rsidR="00E27595" w:rsidRPr="00110199">
              <w:rPr>
                <w:rFonts w:ascii="Arial" w:hAnsi="Arial" w:cs="Arial"/>
                <w:sz w:val="22"/>
                <w:szCs w:val="22"/>
              </w:rPr>
              <w:t>membership.</w:t>
            </w:r>
          </w:p>
          <w:p w14:paraId="49460ED4" w14:textId="77777777" w:rsidR="00837FAC" w:rsidRPr="00E879D2" w:rsidRDefault="00837FAC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4A9A6D" w14:textId="311C08C9" w:rsidR="00837FAC" w:rsidRPr="00E879D2" w:rsidRDefault="00837FAC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Retirees</w:t>
            </w:r>
          </w:p>
          <w:p w14:paraId="10B869CD" w14:textId="3A835C37" w:rsidR="00837FAC" w:rsidRPr="00110199" w:rsidRDefault="00837FAC" w:rsidP="008863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10199">
              <w:rPr>
                <w:rFonts w:ascii="Arial" w:hAnsi="Arial" w:cs="Arial"/>
                <w:sz w:val="22"/>
                <w:szCs w:val="22"/>
              </w:rPr>
              <w:t>Discounted conference registration fees</w:t>
            </w:r>
          </w:p>
          <w:p w14:paraId="21D0922A" w14:textId="44392541" w:rsidR="00837FAC" w:rsidRPr="00110199" w:rsidRDefault="00837FAC" w:rsidP="008863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10199">
              <w:rPr>
                <w:rFonts w:ascii="Arial" w:hAnsi="Arial" w:cs="Arial"/>
                <w:sz w:val="22"/>
                <w:szCs w:val="22"/>
              </w:rPr>
              <w:t>Networking events</w:t>
            </w:r>
            <w:r w:rsidR="00953A2D" w:rsidRPr="00110199">
              <w:rPr>
                <w:rFonts w:ascii="Arial" w:hAnsi="Arial" w:cs="Arial"/>
                <w:sz w:val="22"/>
                <w:szCs w:val="22"/>
              </w:rPr>
              <w:t xml:space="preserve"> – maybe invite the retirees to the new member </w:t>
            </w:r>
            <w:r w:rsidR="00E27595" w:rsidRPr="00110199">
              <w:rPr>
                <w:rFonts w:ascii="Arial" w:hAnsi="Arial" w:cs="Arial"/>
                <w:sz w:val="22"/>
                <w:szCs w:val="22"/>
              </w:rPr>
              <w:t>reception.</w:t>
            </w:r>
          </w:p>
          <w:p w14:paraId="66E4183E" w14:textId="45EAFE24" w:rsidR="00837FAC" w:rsidRPr="00110199" w:rsidRDefault="00837FAC" w:rsidP="008863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10199">
              <w:rPr>
                <w:rFonts w:ascii="Arial" w:hAnsi="Arial" w:cs="Arial"/>
                <w:sz w:val="22"/>
                <w:szCs w:val="22"/>
              </w:rPr>
              <w:t>Class notes</w:t>
            </w:r>
          </w:p>
          <w:p w14:paraId="0B371B1B" w14:textId="06BE8FCA" w:rsidR="00837FAC" w:rsidRPr="00110199" w:rsidRDefault="00837FAC" w:rsidP="008863A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  <w:szCs w:val="22"/>
              </w:rPr>
            </w:pPr>
            <w:r w:rsidRPr="00110199">
              <w:rPr>
                <w:rFonts w:ascii="Arial" w:hAnsi="Arial" w:cs="Arial"/>
                <w:sz w:val="22"/>
                <w:szCs w:val="22"/>
              </w:rPr>
              <w:t>Preparing for retirement</w:t>
            </w:r>
          </w:p>
          <w:p w14:paraId="3B4EF918" w14:textId="0267B88B" w:rsidR="00A91A2F" w:rsidRPr="00E879D2" w:rsidRDefault="00A91A2F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490F1" w14:textId="4AC826D8" w:rsidR="00A91A2F" w:rsidRPr="00E879D2" w:rsidRDefault="00A91A2F" w:rsidP="00A423CA">
            <w:pPr>
              <w:rPr>
                <w:rFonts w:ascii="Arial" w:hAnsi="Arial" w:cs="Arial"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High School</w:t>
            </w:r>
          </w:p>
          <w:p w14:paraId="5E27913B" w14:textId="06589ECD" w:rsidR="00624B30" w:rsidRPr="0032281D" w:rsidRDefault="00A91A2F" w:rsidP="008863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2281D">
              <w:rPr>
                <w:rFonts w:ascii="Arial" w:hAnsi="Arial" w:cs="Arial"/>
                <w:sz w:val="22"/>
                <w:szCs w:val="22"/>
              </w:rPr>
              <w:t xml:space="preserve">Certifications/Credits </w:t>
            </w:r>
          </w:p>
          <w:p w14:paraId="32BE83D0" w14:textId="3D447566" w:rsidR="00A91A2F" w:rsidRPr="0032281D" w:rsidRDefault="00A91A2F" w:rsidP="008863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2281D">
              <w:rPr>
                <w:rFonts w:ascii="Arial" w:hAnsi="Arial" w:cs="Arial"/>
                <w:sz w:val="22"/>
                <w:szCs w:val="22"/>
              </w:rPr>
              <w:t>Connect with HS Accounting Teacher</w:t>
            </w:r>
            <w:r w:rsidR="00B177E7" w:rsidRPr="0032281D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705E3F8B" w14:textId="59C5FA5F" w:rsidR="00A91A2F" w:rsidRPr="0032281D" w:rsidRDefault="00A91A2F" w:rsidP="008863A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2281D">
              <w:rPr>
                <w:rFonts w:ascii="Arial" w:hAnsi="Arial" w:cs="Arial"/>
                <w:sz w:val="22"/>
                <w:szCs w:val="22"/>
              </w:rPr>
              <w:t>Develop HS Accounting Courses</w:t>
            </w:r>
            <w:r w:rsidR="0059577E" w:rsidRPr="0032281D">
              <w:rPr>
                <w:rFonts w:ascii="Arial" w:hAnsi="Arial" w:cs="Arial"/>
                <w:sz w:val="22"/>
                <w:szCs w:val="22"/>
              </w:rPr>
              <w:t xml:space="preserve">- the Foundation is already working on </w:t>
            </w:r>
            <w:r w:rsidR="00E27595" w:rsidRPr="0032281D">
              <w:rPr>
                <w:rFonts w:ascii="Arial" w:hAnsi="Arial" w:cs="Arial"/>
                <w:sz w:val="22"/>
                <w:szCs w:val="22"/>
              </w:rPr>
              <w:t>this.</w:t>
            </w:r>
          </w:p>
          <w:p w14:paraId="74C13280" w14:textId="77777777" w:rsidR="0059577E" w:rsidRPr="00E879D2" w:rsidRDefault="0059577E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8ECB6A" w14:textId="0DD9B5D5" w:rsidR="0059577E" w:rsidRPr="00E879D2" w:rsidRDefault="0059577E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Community College</w:t>
            </w:r>
          </w:p>
          <w:p w14:paraId="42864247" w14:textId="3716B719" w:rsidR="0059577E" w:rsidRPr="00265575" w:rsidRDefault="0059577E" w:rsidP="008863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265575">
              <w:rPr>
                <w:rFonts w:ascii="Arial" w:hAnsi="Arial" w:cs="Arial"/>
                <w:sz w:val="22"/>
                <w:szCs w:val="22"/>
              </w:rPr>
              <w:t xml:space="preserve">Teaching Advisory Committee </w:t>
            </w:r>
          </w:p>
          <w:p w14:paraId="3EFA88B1" w14:textId="2FC5F1D1" w:rsidR="0059577E" w:rsidRPr="00265575" w:rsidRDefault="0059577E" w:rsidP="008863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265575">
              <w:rPr>
                <w:rFonts w:ascii="Arial" w:hAnsi="Arial" w:cs="Arial"/>
                <w:sz w:val="22"/>
                <w:szCs w:val="22"/>
              </w:rPr>
              <w:t>Marketing of what we have</w:t>
            </w:r>
          </w:p>
          <w:p w14:paraId="794BB2C6" w14:textId="04E11FE5" w:rsidR="0059577E" w:rsidRPr="00265575" w:rsidRDefault="0059577E" w:rsidP="008863A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265575">
              <w:rPr>
                <w:rFonts w:ascii="Arial" w:hAnsi="Arial" w:cs="Arial"/>
                <w:sz w:val="22"/>
                <w:szCs w:val="22"/>
              </w:rPr>
              <w:t>Immerse TACTYC into AAA Section (w/</w:t>
            </w:r>
            <w:r w:rsidR="004767ED" w:rsidRPr="00265575">
              <w:rPr>
                <w:rFonts w:ascii="Arial" w:hAnsi="Arial" w:cs="Arial"/>
                <w:sz w:val="22"/>
                <w:szCs w:val="22"/>
              </w:rPr>
              <w:t>2-year</w:t>
            </w:r>
            <w:r w:rsidRPr="00265575">
              <w:rPr>
                <w:rFonts w:ascii="Arial" w:hAnsi="Arial" w:cs="Arial"/>
                <w:sz w:val="22"/>
                <w:szCs w:val="22"/>
              </w:rPr>
              <w:t xml:space="preserve"> program section)</w:t>
            </w:r>
          </w:p>
          <w:p w14:paraId="1D9A304E" w14:textId="77777777" w:rsidR="004D36B8" w:rsidRPr="00E879D2" w:rsidRDefault="004D36B8" w:rsidP="00A423C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95A5D3" w14:textId="62654886" w:rsidR="004D36B8" w:rsidRPr="00E879D2" w:rsidRDefault="004D36B8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BAP</w:t>
            </w:r>
          </w:p>
          <w:p w14:paraId="1CA23541" w14:textId="4C8C0C3E" w:rsidR="004D36B8" w:rsidRPr="00D200B0" w:rsidRDefault="004D36B8" w:rsidP="008863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200B0">
              <w:rPr>
                <w:rFonts w:ascii="Arial" w:hAnsi="Arial" w:cs="Arial"/>
                <w:sz w:val="22"/>
                <w:szCs w:val="22"/>
              </w:rPr>
              <w:t>BAP track at Annual Meeting</w:t>
            </w:r>
            <w:r w:rsidR="00606664" w:rsidRPr="00D200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565414" w14:textId="33BE7C2B" w:rsidR="004D36B8" w:rsidRPr="00D200B0" w:rsidRDefault="004D36B8" w:rsidP="008863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200B0">
              <w:rPr>
                <w:rFonts w:ascii="Arial" w:hAnsi="Arial" w:cs="Arial"/>
                <w:sz w:val="22"/>
                <w:szCs w:val="22"/>
              </w:rPr>
              <w:t>Chapter/Student service local to AAA meetings</w:t>
            </w:r>
          </w:p>
          <w:p w14:paraId="7304E858" w14:textId="7739D899" w:rsidR="004D36B8" w:rsidRPr="00D200B0" w:rsidRDefault="004D36B8" w:rsidP="008863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200B0">
              <w:rPr>
                <w:rFonts w:ascii="Arial" w:hAnsi="Arial" w:cs="Arial"/>
                <w:sz w:val="22"/>
                <w:szCs w:val="22"/>
              </w:rPr>
              <w:t>Joint Conference with Sections</w:t>
            </w:r>
            <w:r w:rsidR="00D200B0" w:rsidRPr="00D200B0">
              <w:rPr>
                <w:rFonts w:ascii="Arial" w:hAnsi="Arial" w:cs="Arial"/>
                <w:sz w:val="22"/>
                <w:szCs w:val="22"/>
              </w:rPr>
              <w:t xml:space="preserve"> – Erlinda is working on </w:t>
            </w:r>
            <w:r w:rsidR="00E27595" w:rsidRPr="00D200B0">
              <w:rPr>
                <w:rFonts w:ascii="Arial" w:hAnsi="Arial" w:cs="Arial"/>
                <w:sz w:val="22"/>
                <w:szCs w:val="22"/>
              </w:rPr>
              <w:t>this.</w:t>
            </w:r>
          </w:p>
          <w:p w14:paraId="2EDFF8C4" w14:textId="5EF8A315" w:rsidR="004D36B8" w:rsidRPr="00D200B0" w:rsidRDefault="004D36B8" w:rsidP="008863A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200B0">
              <w:rPr>
                <w:rFonts w:ascii="Arial" w:hAnsi="Arial" w:cs="Arial"/>
                <w:sz w:val="22"/>
                <w:szCs w:val="22"/>
              </w:rPr>
              <w:t>BAP early Career membership in AAA for professional</w:t>
            </w:r>
            <w:r w:rsidR="00D200B0" w:rsidRPr="00D200B0"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0018CF00" w14:textId="77777777" w:rsidR="004D36B8" w:rsidRPr="00E879D2" w:rsidRDefault="004D36B8" w:rsidP="00A423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5B5401" w14:textId="77777777" w:rsidR="00A423CA" w:rsidRPr="00E879D2" w:rsidRDefault="00A423CA" w:rsidP="00687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6995" w:rsidRPr="00E879D2" w14:paraId="424577D9" w14:textId="77777777" w:rsidTr="008B6995">
        <w:trPr>
          <w:trHeight w:val="710"/>
        </w:trPr>
        <w:tc>
          <w:tcPr>
            <w:tcW w:w="11317" w:type="dxa"/>
            <w:tcBorders>
              <w:bottom w:val="single" w:sz="4" w:space="0" w:color="auto"/>
            </w:tcBorders>
          </w:tcPr>
          <w:p w14:paraId="3145D671" w14:textId="4ED45726" w:rsidR="00596DE1" w:rsidRPr="00E879D2" w:rsidRDefault="008B6995" w:rsidP="00687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Wrap up and Adjourn</w:t>
            </w:r>
            <w:r w:rsidR="00E2180E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</w:t>
            </w:r>
            <w:r w:rsidR="00596DE1" w:rsidRPr="00E879D2">
              <w:rPr>
                <w:rFonts w:ascii="Arial" w:hAnsi="Arial" w:cs="Arial"/>
                <w:b/>
                <w:bCs/>
                <w:sz w:val="22"/>
                <w:szCs w:val="22"/>
              </w:rPr>
              <w:t>Mark Taylor</w:t>
            </w:r>
          </w:p>
          <w:p w14:paraId="46928C62" w14:textId="77777777" w:rsidR="00596DE1" w:rsidRPr="00E879D2" w:rsidRDefault="00596DE1" w:rsidP="00687A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C466D0" w14:textId="401687FF" w:rsidR="008B6995" w:rsidRPr="00E879D2" w:rsidRDefault="00596DE1" w:rsidP="00687ABF">
            <w:pPr>
              <w:rPr>
                <w:rFonts w:ascii="Arial" w:hAnsi="Arial" w:cs="Arial"/>
                <w:sz w:val="22"/>
                <w:szCs w:val="22"/>
              </w:rPr>
            </w:pPr>
            <w:r w:rsidRPr="00E879D2">
              <w:rPr>
                <w:rFonts w:ascii="Arial" w:hAnsi="Arial" w:cs="Arial"/>
                <w:sz w:val="22"/>
                <w:szCs w:val="22"/>
              </w:rPr>
              <w:t xml:space="preserve">Mark wrapped up the conversation and adjourned at </w:t>
            </w:r>
            <w:r w:rsidR="00E2180E" w:rsidRPr="00E879D2">
              <w:rPr>
                <w:rFonts w:ascii="Arial" w:hAnsi="Arial" w:cs="Arial"/>
                <w:sz w:val="22"/>
                <w:szCs w:val="22"/>
              </w:rPr>
              <w:t>3:57</w:t>
            </w:r>
            <w:r w:rsidRPr="00E879D2">
              <w:rPr>
                <w:rFonts w:ascii="Arial" w:hAnsi="Arial" w:cs="Arial"/>
                <w:sz w:val="22"/>
                <w:szCs w:val="22"/>
              </w:rPr>
              <w:t xml:space="preserve"> pm</w:t>
            </w:r>
          </w:p>
        </w:tc>
      </w:tr>
    </w:tbl>
    <w:p w14:paraId="7E13AA74" w14:textId="77777777" w:rsidR="00687ABF" w:rsidRPr="00E879D2" w:rsidRDefault="00687ABF" w:rsidP="00687ABF">
      <w:pPr>
        <w:rPr>
          <w:rFonts w:ascii="Arial" w:hAnsi="Arial" w:cs="Arial"/>
          <w:b/>
          <w:bCs/>
          <w:sz w:val="22"/>
          <w:szCs w:val="22"/>
        </w:rPr>
      </w:pPr>
    </w:p>
    <w:p w14:paraId="3CCE7CDB" w14:textId="3828976D" w:rsidR="00337BCD" w:rsidRPr="00E879D2" w:rsidRDefault="00337BCD">
      <w:pPr>
        <w:rPr>
          <w:rFonts w:ascii="Arial" w:hAnsi="Arial" w:cs="Arial"/>
          <w:b/>
          <w:bCs/>
          <w:sz w:val="22"/>
          <w:szCs w:val="22"/>
        </w:rPr>
        <w:sectPr w:rsidR="00337BCD" w:rsidRPr="00E879D2" w:rsidSect="003756FA">
          <w:footerReference w:type="even" r:id="rId9"/>
          <w:footerReference w:type="default" r:id="rId10"/>
          <w:pgSz w:w="12240" w:h="15840" w:code="1"/>
          <w:pgMar w:top="216" w:right="1800" w:bottom="144" w:left="1800" w:header="720" w:footer="720" w:gutter="0"/>
          <w:cols w:space="720"/>
          <w:docGrid w:linePitch="360"/>
        </w:sectPr>
      </w:pPr>
    </w:p>
    <w:p w14:paraId="4F4BE671" w14:textId="4BE593A8" w:rsidR="00F22558" w:rsidRPr="00E879D2" w:rsidRDefault="00F22558">
      <w:pPr>
        <w:rPr>
          <w:rFonts w:ascii="Arial" w:hAnsi="Arial" w:cs="Arial"/>
          <w:b/>
          <w:bCs/>
          <w:sz w:val="22"/>
          <w:szCs w:val="22"/>
        </w:rPr>
      </w:pPr>
    </w:p>
    <w:p w14:paraId="68E64D1C" w14:textId="77777777" w:rsidR="009C4B3F" w:rsidRPr="00E879D2" w:rsidRDefault="009C4B3F" w:rsidP="00EC482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CE58A2" w14:textId="77777777" w:rsidR="00337BCD" w:rsidRPr="00E879D2" w:rsidRDefault="00337BCD" w:rsidP="00DE7EB6">
      <w:pPr>
        <w:rPr>
          <w:rFonts w:ascii="Arial" w:hAnsi="Arial" w:cs="Arial"/>
          <w:sz w:val="22"/>
          <w:szCs w:val="22"/>
        </w:rPr>
      </w:pPr>
    </w:p>
    <w:p w14:paraId="0FFAA003" w14:textId="77777777" w:rsidR="00337BCD" w:rsidRPr="00E879D2" w:rsidRDefault="00337BCD" w:rsidP="00DE7EB6">
      <w:pPr>
        <w:rPr>
          <w:rFonts w:ascii="Arial" w:hAnsi="Arial" w:cs="Arial"/>
          <w:sz w:val="22"/>
          <w:szCs w:val="22"/>
        </w:rPr>
      </w:pPr>
    </w:p>
    <w:p w14:paraId="7AD13076" w14:textId="25A7B3BB" w:rsidR="00AF561F" w:rsidRPr="00E879D2" w:rsidRDefault="00AF561F" w:rsidP="00DE7EB6">
      <w:pPr>
        <w:rPr>
          <w:rFonts w:ascii="Arial" w:hAnsi="Arial" w:cs="Arial"/>
          <w:sz w:val="22"/>
          <w:szCs w:val="22"/>
        </w:rPr>
      </w:pPr>
    </w:p>
    <w:sectPr w:rsidR="00AF561F" w:rsidRPr="00E879D2" w:rsidSect="003756FA">
      <w:pgSz w:w="12240" w:h="15840" w:code="1"/>
      <w:pgMar w:top="216" w:right="1800" w:bottom="144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24767" w14:textId="77777777" w:rsidR="00DC6393" w:rsidRDefault="00DC6393" w:rsidP="00EC7B9D">
      <w:r>
        <w:separator/>
      </w:r>
    </w:p>
  </w:endnote>
  <w:endnote w:type="continuationSeparator" w:id="0">
    <w:p w14:paraId="776D72FF" w14:textId="77777777" w:rsidR="00DC6393" w:rsidRDefault="00DC6393" w:rsidP="00EC7B9D">
      <w:r>
        <w:continuationSeparator/>
      </w:r>
    </w:p>
  </w:endnote>
  <w:endnote w:type="continuationNotice" w:id="1">
    <w:p w14:paraId="3482C545" w14:textId="77777777" w:rsidR="00DC6393" w:rsidRDefault="00DC6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altName w:val="Sylfaen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609F" w14:textId="2A8C2885" w:rsidR="000F0075" w:rsidRDefault="000F0075" w:rsidP="00C26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6EF8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53A8E6" w14:textId="77777777" w:rsidR="00154B98" w:rsidRDefault="00154B98" w:rsidP="000F0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528460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387C79" w14:textId="204DE64F" w:rsidR="00C2640B" w:rsidRDefault="00C2640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E6CAEA" w14:textId="49CA6671" w:rsidR="00154B98" w:rsidRDefault="00154B98" w:rsidP="000F00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5F2CE" w14:textId="77777777" w:rsidR="00DC6393" w:rsidRDefault="00DC6393" w:rsidP="00EC7B9D">
      <w:r>
        <w:separator/>
      </w:r>
    </w:p>
  </w:footnote>
  <w:footnote w:type="continuationSeparator" w:id="0">
    <w:p w14:paraId="688115E0" w14:textId="77777777" w:rsidR="00DC6393" w:rsidRDefault="00DC6393" w:rsidP="00EC7B9D">
      <w:r>
        <w:continuationSeparator/>
      </w:r>
    </w:p>
  </w:footnote>
  <w:footnote w:type="continuationNotice" w:id="1">
    <w:p w14:paraId="65D372F3" w14:textId="77777777" w:rsidR="00DC6393" w:rsidRDefault="00DC63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C7950"/>
    <w:multiLevelType w:val="hybridMultilevel"/>
    <w:tmpl w:val="9866F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A7E"/>
    <w:multiLevelType w:val="hybridMultilevel"/>
    <w:tmpl w:val="0F324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F97"/>
    <w:multiLevelType w:val="hybridMultilevel"/>
    <w:tmpl w:val="F940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24B6"/>
    <w:multiLevelType w:val="hybridMultilevel"/>
    <w:tmpl w:val="27D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16DA"/>
    <w:multiLevelType w:val="hybridMultilevel"/>
    <w:tmpl w:val="B318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F42B4"/>
    <w:multiLevelType w:val="hybridMultilevel"/>
    <w:tmpl w:val="6C800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3091D"/>
    <w:multiLevelType w:val="hybridMultilevel"/>
    <w:tmpl w:val="A328AEEC"/>
    <w:lvl w:ilvl="0" w:tplc="07ACD2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02B0F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D6A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A0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70ED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6B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E4A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825E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26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25427"/>
    <w:multiLevelType w:val="hybridMultilevel"/>
    <w:tmpl w:val="983E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457D9"/>
    <w:multiLevelType w:val="hybridMultilevel"/>
    <w:tmpl w:val="D480B046"/>
    <w:lvl w:ilvl="0" w:tplc="ECE47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62A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6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22C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AC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E5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2C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E8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2A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543A61"/>
    <w:multiLevelType w:val="hybridMultilevel"/>
    <w:tmpl w:val="997E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24ED0"/>
    <w:multiLevelType w:val="hybridMultilevel"/>
    <w:tmpl w:val="9158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7291E"/>
    <w:multiLevelType w:val="hybridMultilevel"/>
    <w:tmpl w:val="195C2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7D8"/>
    <w:multiLevelType w:val="hybridMultilevel"/>
    <w:tmpl w:val="9EE0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30A0"/>
    <w:multiLevelType w:val="hybridMultilevel"/>
    <w:tmpl w:val="2C22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232FD1"/>
    <w:multiLevelType w:val="hybridMultilevel"/>
    <w:tmpl w:val="50E8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16405"/>
    <w:multiLevelType w:val="hybridMultilevel"/>
    <w:tmpl w:val="C5FC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F19BD"/>
    <w:multiLevelType w:val="hybridMultilevel"/>
    <w:tmpl w:val="298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94642"/>
    <w:multiLevelType w:val="hybridMultilevel"/>
    <w:tmpl w:val="09487CCC"/>
    <w:lvl w:ilvl="0" w:tplc="31F02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4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E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8F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8A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0B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8F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E07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0C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E05B0A"/>
    <w:multiLevelType w:val="hybridMultilevel"/>
    <w:tmpl w:val="A390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1213A"/>
    <w:multiLevelType w:val="hybridMultilevel"/>
    <w:tmpl w:val="CCCE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869FD"/>
    <w:multiLevelType w:val="hybridMultilevel"/>
    <w:tmpl w:val="9F8E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44CE6"/>
    <w:multiLevelType w:val="hybridMultilevel"/>
    <w:tmpl w:val="C11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915136">
    <w:abstractNumId w:val="4"/>
  </w:num>
  <w:num w:numId="2" w16cid:durableId="911620901">
    <w:abstractNumId w:val="13"/>
  </w:num>
  <w:num w:numId="3" w16cid:durableId="311914955">
    <w:abstractNumId w:val="14"/>
  </w:num>
  <w:num w:numId="4" w16cid:durableId="1224751377">
    <w:abstractNumId w:val="1"/>
  </w:num>
  <w:num w:numId="5" w16cid:durableId="767703194">
    <w:abstractNumId w:val="7"/>
  </w:num>
  <w:num w:numId="6" w16cid:durableId="233976189">
    <w:abstractNumId w:val="6"/>
  </w:num>
  <w:num w:numId="7" w16cid:durableId="1146777221">
    <w:abstractNumId w:val="11"/>
  </w:num>
  <w:num w:numId="8" w16cid:durableId="1428500129">
    <w:abstractNumId w:val="5"/>
  </w:num>
  <w:num w:numId="9" w16cid:durableId="196282779">
    <w:abstractNumId w:val="12"/>
  </w:num>
  <w:num w:numId="10" w16cid:durableId="1384864923">
    <w:abstractNumId w:val="0"/>
  </w:num>
  <w:num w:numId="11" w16cid:durableId="1156528037">
    <w:abstractNumId w:val="8"/>
  </w:num>
  <w:num w:numId="12" w16cid:durableId="1111625480">
    <w:abstractNumId w:val="17"/>
  </w:num>
  <w:num w:numId="13" w16cid:durableId="365567938">
    <w:abstractNumId w:val="3"/>
  </w:num>
  <w:num w:numId="14" w16cid:durableId="1676032193">
    <w:abstractNumId w:val="2"/>
  </w:num>
  <w:num w:numId="15" w16cid:durableId="154491405">
    <w:abstractNumId w:val="20"/>
  </w:num>
  <w:num w:numId="16" w16cid:durableId="1547176842">
    <w:abstractNumId w:val="16"/>
  </w:num>
  <w:num w:numId="17" w16cid:durableId="1036614645">
    <w:abstractNumId w:val="10"/>
  </w:num>
  <w:num w:numId="18" w16cid:durableId="472523759">
    <w:abstractNumId w:val="15"/>
  </w:num>
  <w:num w:numId="19" w16cid:durableId="861285272">
    <w:abstractNumId w:val="9"/>
  </w:num>
  <w:num w:numId="20" w16cid:durableId="1226528969">
    <w:abstractNumId w:val="18"/>
  </w:num>
  <w:num w:numId="21" w16cid:durableId="1208108662">
    <w:abstractNumId w:val="19"/>
  </w:num>
  <w:num w:numId="22" w16cid:durableId="13830353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D5"/>
    <w:rsid w:val="000009E1"/>
    <w:rsid w:val="0000145A"/>
    <w:rsid w:val="00002186"/>
    <w:rsid w:val="00002774"/>
    <w:rsid w:val="000029C4"/>
    <w:rsid w:val="000031E7"/>
    <w:rsid w:val="00004399"/>
    <w:rsid w:val="00004592"/>
    <w:rsid w:val="000049CE"/>
    <w:rsid w:val="0000708C"/>
    <w:rsid w:val="0000759C"/>
    <w:rsid w:val="000108E5"/>
    <w:rsid w:val="000149D5"/>
    <w:rsid w:val="000154EF"/>
    <w:rsid w:val="00015514"/>
    <w:rsid w:val="000158AB"/>
    <w:rsid w:val="000161FC"/>
    <w:rsid w:val="00016CB6"/>
    <w:rsid w:val="00016ED6"/>
    <w:rsid w:val="000224C4"/>
    <w:rsid w:val="000227EA"/>
    <w:rsid w:val="000236DA"/>
    <w:rsid w:val="00025576"/>
    <w:rsid w:val="00025CEB"/>
    <w:rsid w:val="0002623F"/>
    <w:rsid w:val="000262B6"/>
    <w:rsid w:val="00027D42"/>
    <w:rsid w:val="00030B80"/>
    <w:rsid w:val="00030E64"/>
    <w:rsid w:val="00031602"/>
    <w:rsid w:val="00031C50"/>
    <w:rsid w:val="00031EC4"/>
    <w:rsid w:val="000324FC"/>
    <w:rsid w:val="000339EF"/>
    <w:rsid w:val="000351B9"/>
    <w:rsid w:val="000353F1"/>
    <w:rsid w:val="00035427"/>
    <w:rsid w:val="00036A2B"/>
    <w:rsid w:val="00036C26"/>
    <w:rsid w:val="00036DB8"/>
    <w:rsid w:val="00036E6C"/>
    <w:rsid w:val="000374CE"/>
    <w:rsid w:val="000376AD"/>
    <w:rsid w:val="00037B84"/>
    <w:rsid w:val="00042562"/>
    <w:rsid w:val="00043874"/>
    <w:rsid w:val="000438B6"/>
    <w:rsid w:val="00043E82"/>
    <w:rsid w:val="00044696"/>
    <w:rsid w:val="00044FF2"/>
    <w:rsid w:val="00046F65"/>
    <w:rsid w:val="00047833"/>
    <w:rsid w:val="000516CD"/>
    <w:rsid w:val="00053D19"/>
    <w:rsid w:val="000547A8"/>
    <w:rsid w:val="0005481A"/>
    <w:rsid w:val="00054CC0"/>
    <w:rsid w:val="00055297"/>
    <w:rsid w:val="00055BD6"/>
    <w:rsid w:val="00056179"/>
    <w:rsid w:val="00056F8D"/>
    <w:rsid w:val="000573DF"/>
    <w:rsid w:val="00060121"/>
    <w:rsid w:val="00060375"/>
    <w:rsid w:val="00064EB1"/>
    <w:rsid w:val="00065CBE"/>
    <w:rsid w:val="00065F07"/>
    <w:rsid w:val="00067FD2"/>
    <w:rsid w:val="00070F91"/>
    <w:rsid w:val="000712A5"/>
    <w:rsid w:val="000717CA"/>
    <w:rsid w:val="000720D6"/>
    <w:rsid w:val="00072457"/>
    <w:rsid w:val="0007284D"/>
    <w:rsid w:val="00072FB6"/>
    <w:rsid w:val="00073402"/>
    <w:rsid w:val="00073E27"/>
    <w:rsid w:val="000759EA"/>
    <w:rsid w:val="00075C44"/>
    <w:rsid w:val="00076C91"/>
    <w:rsid w:val="00077C9D"/>
    <w:rsid w:val="00080116"/>
    <w:rsid w:val="0008095F"/>
    <w:rsid w:val="000819DE"/>
    <w:rsid w:val="0008296F"/>
    <w:rsid w:val="00082C32"/>
    <w:rsid w:val="000835F4"/>
    <w:rsid w:val="00083712"/>
    <w:rsid w:val="00083BBB"/>
    <w:rsid w:val="00083F3C"/>
    <w:rsid w:val="000841D0"/>
    <w:rsid w:val="000845A5"/>
    <w:rsid w:val="000845FC"/>
    <w:rsid w:val="00084CD5"/>
    <w:rsid w:val="00086AD8"/>
    <w:rsid w:val="000873C4"/>
    <w:rsid w:val="00087FD8"/>
    <w:rsid w:val="000903FC"/>
    <w:rsid w:val="0009348A"/>
    <w:rsid w:val="00094397"/>
    <w:rsid w:val="00094A98"/>
    <w:rsid w:val="000953E8"/>
    <w:rsid w:val="000A04D8"/>
    <w:rsid w:val="000A13A7"/>
    <w:rsid w:val="000A1EEB"/>
    <w:rsid w:val="000A21A0"/>
    <w:rsid w:val="000A22D3"/>
    <w:rsid w:val="000A378E"/>
    <w:rsid w:val="000A3EE6"/>
    <w:rsid w:val="000A4B8F"/>
    <w:rsid w:val="000A6E67"/>
    <w:rsid w:val="000B046F"/>
    <w:rsid w:val="000B0C80"/>
    <w:rsid w:val="000B2513"/>
    <w:rsid w:val="000B2673"/>
    <w:rsid w:val="000B2763"/>
    <w:rsid w:val="000B2ADC"/>
    <w:rsid w:val="000B33A0"/>
    <w:rsid w:val="000B4812"/>
    <w:rsid w:val="000B5889"/>
    <w:rsid w:val="000B5E12"/>
    <w:rsid w:val="000B674C"/>
    <w:rsid w:val="000B6E37"/>
    <w:rsid w:val="000B7AA3"/>
    <w:rsid w:val="000C196E"/>
    <w:rsid w:val="000C202B"/>
    <w:rsid w:val="000C25F4"/>
    <w:rsid w:val="000C57AE"/>
    <w:rsid w:val="000C57B0"/>
    <w:rsid w:val="000C7355"/>
    <w:rsid w:val="000D01FD"/>
    <w:rsid w:val="000D03B1"/>
    <w:rsid w:val="000D0462"/>
    <w:rsid w:val="000D287D"/>
    <w:rsid w:val="000D6739"/>
    <w:rsid w:val="000D6932"/>
    <w:rsid w:val="000D69BB"/>
    <w:rsid w:val="000D7BBF"/>
    <w:rsid w:val="000D7FD1"/>
    <w:rsid w:val="000E116F"/>
    <w:rsid w:val="000E1831"/>
    <w:rsid w:val="000E2581"/>
    <w:rsid w:val="000E2E20"/>
    <w:rsid w:val="000E411A"/>
    <w:rsid w:val="000E65A4"/>
    <w:rsid w:val="000E6D23"/>
    <w:rsid w:val="000E77C0"/>
    <w:rsid w:val="000E7AE5"/>
    <w:rsid w:val="000F0075"/>
    <w:rsid w:val="000F185E"/>
    <w:rsid w:val="000F1E91"/>
    <w:rsid w:val="000F26B8"/>
    <w:rsid w:val="000F2BA2"/>
    <w:rsid w:val="000F320D"/>
    <w:rsid w:val="000F372B"/>
    <w:rsid w:val="000F5975"/>
    <w:rsid w:val="000F61BB"/>
    <w:rsid w:val="000F75FF"/>
    <w:rsid w:val="000F7966"/>
    <w:rsid w:val="00100343"/>
    <w:rsid w:val="001009EE"/>
    <w:rsid w:val="001012D1"/>
    <w:rsid w:val="00101BE3"/>
    <w:rsid w:val="001028CA"/>
    <w:rsid w:val="00102B9C"/>
    <w:rsid w:val="0010331B"/>
    <w:rsid w:val="00105055"/>
    <w:rsid w:val="001057A8"/>
    <w:rsid w:val="00105D92"/>
    <w:rsid w:val="001067F7"/>
    <w:rsid w:val="00107406"/>
    <w:rsid w:val="00110199"/>
    <w:rsid w:val="00110EB9"/>
    <w:rsid w:val="00112DCA"/>
    <w:rsid w:val="0011302F"/>
    <w:rsid w:val="00113C36"/>
    <w:rsid w:val="00115C90"/>
    <w:rsid w:val="00115C97"/>
    <w:rsid w:val="00115D5C"/>
    <w:rsid w:val="00117FD9"/>
    <w:rsid w:val="00120222"/>
    <w:rsid w:val="00120A1F"/>
    <w:rsid w:val="00122D57"/>
    <w:rsid w:val="00123CD1"/>
    <w:rsid w:val="0012433F"/>
    <w:rsid w:val="00124A61"/>
    <w:rsid w:val="001254EA"/>
    <w:rsid w:val="00125E1C"/>
    <w:rsid w:val="0012791E"/>
    <w:rsid w:val="0013039B"/>
    <w:rsid w:val="00131BBF"/>
    <w:rsid w:val="00132029"/>
    <w:rsid w:val="0013228A"/>
    <w:rsid w:val="001328D4"/>
    <w:rsid w:val="0013309A"/>
    <w:rsid w:val="00133995"/>
    <w:rsid w:val="001343D0"/>
    <w:rsid w:val="00134601"/>
    <w:rsid w:val="001350C2"/>
    <w:rsid w:val="00136640"/>
    <w:rsid w:val="0013697C"/>
    <w:rsid w:val="001371C4"/>
    <w:rsid w:val="00137E4D"/>
    <w:rsid w:val="00140097"/>
    <w:rsid w:val="001405F7"/>
    <w:rsid w:val="00140A68"/>
    <w:rsid w:val="00141477"/>
    <w:rsid w:val="0014232B"/>
    <w:rsid w:val="00142765"/>
    <w:rsid w:val="001432D3"/>
    <w:rsid w:val="00143C06"/>
    <w:rsid w:val="00144D98"/>
    <w:rsid w:val="00145116"/>
    <w:rsid w:val="001462B0"/>
    <w:rsid w:val="00146EB4"/>
    <w:rsid w:val="00150E31"/>
    <w:rsid w:val="00151602"/>
    <w:rsid w:val="001520D5"/>
    <w:rsid w:val="0015343B"/>
    <w:rsid w:val="00154B86"/>
    <w:rsid w:val="00154B98"/>
    <w:rsid w:val="001554CA"/>
    <w:rsid w:val="00155B92"/>
    <w:rsid w:val="001604C3"/>
    <w:rsid w:val="001604D6"/>
    <w:rsid w:val="00161112"/>
    <w:rsid w:val="00161A1E"/>
    <w:rsid w:val="00161C7A"/>
    <w:rsid w:val="0016262D"/>
    <w:rsid w:val="00164872"/>
    <w:rsid w:val="00164B85"/>
    <w:rsid w:val="0016593D"/>
    <w:rsid w:val="00165CF6"/>
    <w:rsid w:val="00166519"/>
    <w:rsid w:val="00170966"/>
    <w:rsid w:val="001724E4"/>
    <w:rsid w:val="00172C45"/>
    <w:rsid w:val="00172DDF"/>
    <w:rsid w:val="00174A56"/>
    <w:rsid w:val="00175E75"/>
    <w:rsid w:val="00176275"/>
    <w:rsid w:val="00176D38"/>
    <w:rsid w:val="00177AAA"/>
    <w:rsid w:val="00180FD1"/>
    <w:rsid w:val="00181339"/>
    <w:rsid w:val="0018177D"/>
    <w:rsid w:val="00181CED"/>
    <w:rsid w:val="001830EC"/>
    <w:rsid w:val="00185054"/>
    <w:rsid w:val="00185255"/>
    <w:rsid w:val="001856EB"/>
    <w:rsid w:val="001856FE"/>
    <w:rsid w:val="00187346"/>
    <w:rsid w:val="00190176"/>
    <w:rsid w:val="001915DD"/>
    <w:rsid w:val="001929EA"/>
    <w:rsid w:val="00193A34"/>
    <w:rsid w:val="00195F40"/>
    <w:rsid w:val="00195FBE"/>
    <w:rsid w:val="001969D9"/>
    <w:rsid w:val="00197CF1"/>
    <w:rsid w:val="00197D3A"/>
    <w:rsid w:val="001A10E5"/>
    <w:rsid w:val="001A166B"/>
    <w:rsid w:val="001A194C"/>
    <w:rsid w:val="001A1B51"/>
    <w:rsid w:val="001A1FC2"/>
    <w:rsid w:val="001A4930"/>
    <w:rsid w:val="001A5B13"/>
    <w:rsid w:val="001A6503"/>
    <w:rsid w:val="001B03D7"/>
    <w:rsid w:val="001B345B"/>
    <w:rsid w:val="001B3F31"/>
    <w:rsid w:val="001C1582"/>
    <w:rsid w:val="001C2E06"/>
    <w:rsid w:val="001C3805"/>
    <w:rsid w:val="001C450D"/>
    <w:rsid w:val="001C6AB3"/>
    <w:rsid w:val="001C6E03"/>
    <w:rsid w:val="001C70A2"/>
    <w:rsid w:val="001C7581"/>
    <w:rsid w:val="001C7A79"/>
    <w:rsid w:val="001D0418"/>
    <w:rsid w:val="001D0BBB"/>
    <w:rsid w:val="001D0EB5"/>
    <w:rsid w:val="001D128B"/>
    <w:rsid w:val="001D1578"/>
    <w:rsid w:val="001D161F"/>
    <w:rsid w:val="001D1677"/>
    <w:rsid w:val="001D2621"/>
    <w:rsid w:val="001D2E13"/>
    <w:rsid w:val="001D3C08"/>
    <w:rsid w:val="001D3D7E"/>
    <w:rsid w:val="001D49B6"/>
    <w:rsid w:val="001D4E50"/>
    <w:rsid w:val="001D5C3D"/>
    <w:rsid w:val="001D7738"/>
    <w:rsid w:val="001E0683"/>
    <w:rsid w:val="001E3058"/>
    <w:rsid w:val="001E3284"/>
    <w:rsid w:val="001E46A7"/>
    <w:rsid w:val="001E56DD"/>
    <w:rsid w:val="001E5F7E"/>
    <w:rsid w:val="001E6982"/>
    <w:rsid w:val="001E6BFA"/>
    <w:rsid w:val="001E6C61"/>
    <w:rsid w:val="001E7E57"/>
    <w:rsid w:val="001F1A33"/>
    <w:rsid w:val="001F1B53"/>
    <w:rsid w:val="001F2190"/>
    <w:rsid w:val="001F3551"/>
    <w:rsid w:val="001F385A"/>
    <w:rsid w:val="001F3F6F"/>
    <w:rsid w:val="001F61BF"/>
    <w:rsid w:val="001F6302"/>
    <w:rsid w:val="001F685C"/>
    <w:rsid w:val="001F7AA2"/>
    <w:rsid w:val="001F7BCC"/>
    <w:rsid w:val="002003D0"/>
    <w:rsid w:val="002005D9"/>
    <w:rsid w:val="00200A6B"/>
    <w:rsid w:val="00201F07"/>
    <w:rsid w:val="00202042"/>
    <w:rsid w:val="002027DF"/>
    <w:rsid w:val="00202A26"/>
    <w:rsid w:val="00203CDA"/>
    <w:rsid w:val="00203D04"/>
    <w:rsid w:val="00203EA3"/>
    <w:rsid w:val="00205B5F"/>
    <w:rsid w:val="00206BDF"/>
    <w:rsid w:val="00211BED"/>
    <w:rsid w:val="00212C72"/>
    <w:rsid w:val="00216689"/>
    <w:rsid w:val="00220792"/>
    <w:rsid w:val="00220B1F"/>
    <w:rsid w:val="002216F1"/>
    <w:rsid w:val="00221781"/>
    <w:rsid w:val="00222280"/>
    <w:rsid w:val="00222866"/>
    <w:rsid w:val="002231BF"/>
    <w:rsid w:val="00224F1C"/>
    <w:rsid w:val="002255AD"/>
    <w:rsid w:val="00227328"/>
    <w:rsid w:val="00227E68"/>
    <w:rsid w:val="0023198B"/>
    <w:rsid w:val="00232070"/>
    <w:rsid w:val="002326F2"/>
    <w:rsid w:val="00232CBF"/>
    <w:rsid w:val="002332F7"/>
    <w:rsid w:val="00233524"/>
    <w:rsid w:val="00233582"/>
    <w:rsid w:val="00234677"/>
    <w:rsid w:val="00234D36"/>
    <w:rsid w:val="00234E10"/>
    <w:rsid w:val="002357DF"/>
    <w:rsid w:val="00236045"/>
    <w:rsid w:val="002370DF"/>
    <w:rsid w:val="002377E1"/>
    <w:rsid w:val="00237E4D"/>
    <w:rsid w:val="00237FB9"/>
    <w:rsid w:val="002408E8"/>
    <w:rsid w:val="00241A10"/>
    <w:rsid w:val="00241EE0"/>
    <w:rsid w:val="00243940"/>
    <w:rsid w:val="002452C2"/>
    <w:rsid w:val="00246AFC"/>
    <w:rsid w:val="002506C6"/>
    <w:rsid w:val="0025213B"/>
    <w:rsid w:val="00254210"/>
    <w:rsid w:val="002545BE"/>
    <w:rsid w:val="0025471F"/>
    <w:rsid w:val="00256EC2"/>
    <w:rsid w:val="002576A0"/>
    <w:rsid w:val="00257B51"/>
    <w:rsid w:val="0026078A"/>
    <w:rsid w:val="0026107F"/>
    <w:rsid w:val="002612F4"/>
    <w:rsid w:val="00262124"/>
    <w:rsid w:val="002635DF"/>
    <w:rsid w:val="00263780"/>
    <w:rsid w:val="00265575"/>
    <w:rsid w:val="00265ED6"/>
    <w:rsid w:val="00267F49"/>
    <w:rsid w:val="00270525"/>
    <w:rsid w:val="00270C2A"/>
    <w:rsid w:val="00270EBC"/>
    <w:rsid w:val="00271298"/>
    <w:rsid w:val="002720ED"/>
    <w:rsid w:val="00272E15"/>
    <w:rsid w:val="00273707"/>
    <w:rsid w:val="0027385B"/>
    <w:rsid w:val="00274525"/>
    <w:rsid w:val="002745C0"/>
    <w:rsid w:val="00274D71"/>
    <w:rsid w:val="002755D0"/>
    <w:rsid w:val="00275B13"/>
    <w:rsid w:val="00275CB3"/>
    <w:rsid w:val="0027672D"/>
    <w:rsid w:val="002769DC"/>
    <w:rsid w:val="002778C8"/>
    <w:rsid w:val="002826D9"/>
    <w:rsid w:val="00283887"/>
    <w:rsid w:val="00286D75"/>
    <w:rsid w:val="0028706B"/>
    <w:rsid w:val="00287601"/>
    <w:rsid w:val="00287693"/>
    <w:rsid w:val="00287A95"/>
    <w:rsid w:val="0029208E"/>
    <w:rsid w:val="002924F3"/>
    <w:rsid w:val="00293281"/>
    <w:rsid w:val="00294403"/>
    <w:rsid w:val="00295CD0"/>
    <w:rsid w:val="0029636E"/>
    <w:rsid w:val="00296613"/>
    <w:rsid w:val="002971B8"/>
    <w:rsid w:val="00297A1A"/>
    <w:rsid w:val="002A17F5"/>
    <w:rsid w:val="002A1B33"/>
    <w:rsid w:val="002A2A7C"/>
    <w:rsid w:val="002A33E7"/>
    <w:rsid w:val="002A38B8"/>
    <w:rsid w:val="002A3BFA"/>
    <w:rsid w:val="002A4D5C"/>
    <w:rsid w:val="002A4DC7"/>
    <w:rsid w:val="002A595D"/>
    <w:rsid w:val="002A63D3"/>
    <w:rsid w:val="002A6FE4"/>
    <w:rsid w:val="002A7804"/>
    <w:rsid w:val="002B1EAC"/>
    <w:rsid w:val="002B2037"/>
    <w:rsid w:val="002B2225"/>
    <w:rsid w:val="002B2538"/>
    <w:rsid w:val="002B29AC"/>
    <w:rsid w:val="002B320B"/>
    <w:rsid w:val="002B4258"/>
    <w:rsid w:val="002B715D"/>
    <w:rsid w:val="002B7AC8"/>
    <w:rsid w:val="002C1274"/>
    <w:rsid w:val="002C1388"/>
    <w:rsid w:val="002C16F7"/>
    <w:rsid w:val="002C1971"/>
    <w:rsid w:val="002C1BDE"/>
    <w:rsid w:val="002C1D96"/>
    <w:rsid w:val="002C22D7"/>
    <w:rsid w:val="002C2729"/>
    <w:rsid w:val="002C37E5"/>
    <w:rsid w:val="002C3FE4"/>
    <w:rsid w:val="002C45E5"/>
    <w:rsid w:val="002C5618"/>
    <w:rsid w:val="002D152B"/>
    <w:rsid w:val="002D166D"/>
    <w:rsid w:val="002D587A"/>
    <w:rsid w:val="002D5DD1"/>
    <w:rsid w:val="002D697A"/>
    <w:rsid w:val="002D6EF6"/>
    <w:rsid w:val="002D73C6"/>
    <w:rsid w:val="002E01EA"/>
    <w:rsid w:val="002E02AE"/>
    <w:rsid w:val="002E097B"/>
    <w:rsid w:val="002E33EA"/>
    <w:rsid w:val="002E36E7"/>
    <w:rsid w:val="002E40F0"/>
    <w:rsid w:val="002E43BD"/>
    <w:rsid w:val="002E7367"/>
    <w:rsid w:val="002E76EF"/>
    <w:rsid w:val="002E7907"/>
    <w:rsid w:val="002E7DBD"/>
    <w:rsid w:val="002F1123"/>
    <w:rsid w:val="002F2342"/>
    <w:rsid w:val="002F3484"/>
    <w:rsid w:val="002F4054"/>
    <w:rsid w:val="002F41B2"/>
    <w:rsid w:val="002F421F"/>
    <w:rsid w:val="002F4BB8"/>
    <w:rsid w:val="002F54D1"/>
    <w:rsid w:val="002F72CC"/>
    <w:rsid w:val="002F748A"/>
    <w:rsid w:val="002F7615"/>
    <w:rsid w:val="002F7931"/>
    <w:rsid w:val="00300D98"/>
    <w:rsid w:val="00301139"/>
    <w:rsid w:val="00301AF3"/>
    <w:rsid w:val="00302251"/>
    <w:rsid w:val="0030225A"/>
    <w:rsid w:val="003026A5"/>
    <w:rsid w:val="003028C2"/>
    <w:rsid w:val="00303122"/>
    <w:rsid w:val="0030591E"/>
    <w:rsid w:val="00310636"/>
    <w:rsid w:val="00311624"/>
    <w:rsid w:val="003120C2"/>
    <w:rsid w:val="00312673"/>
    <w:rsid w:val="00312FEE"/>
    <w:rsid w:val="003131DE"/>
    <w:rsid w:val="00313A6F"/>
    <w:rsid w:val="00314579"/>
    <w:rsid w:val="00314B52"/>
    <w:rsid w:val="00315E26"/>
    <w:rsid w:val="0031618F"/>
    <w:rsid w:val="00316F92"/>
    <w:rsid w:val="003175F2"/>
    <w:rsid w:val="003207DF"/>
    <w:rsid w:val="0032281D"/>
    <w:rsid w:val="00322F4C"/>
    <w:rsid w:val="00323A3F"/>
    <w:rsid w:val="0032510D"/>
    <w:rsid w:val="00325F2B"/>
    <w:rsid w:val="00326D98"/>
    <w:rsid w:val="003277CB"/>
    <w:rsid w:val="00327CD6"/>
    <w:rsid w:val="00331A61"/>
    <w:rsid w:val="003330AA"/>
    <w:rsid w:val="00333239"/>
    <w:rsid w:val="00333440"/>
    <w:rsid w:val="003338A1"/>
    <w:rsid w:val="00334A16"/>
    <w:rsid w:val="00334A2F"/>
    <w:rsid w:val="003355CC"/>
    <w:rsid w:val="00335B3E"/>
    <w:rsid w:val="00335B4B"/>
    <w:rsid w:val="0033616E"/>
    <w:rsid w:val="00336B2D"/>
    <w:rsid w:val="00337BCD"/>
    <w:rsid w:val="00337F7D"/>
    <w:rsid w:val="00341F4E"/>
    <w:rsid w:val="003422BB"/>
    <w:rsid w:val="00342AF0"/>
    <w:rsid w:val="00342E33"/>
    <w:rsid w:val="00344148"/>
    <w:rsid w:val="00344829"/>
    <w:rsid w:val="00345C20"/>
    <w:rsid w:val="003467E6"/>
    <w:rsid w:val="00347C33"/>
    <w:rsid w:val="0035066B"/>
    <w:rsid w:val="00350C63"/>
    <w:rsid w:val="003510F2"/>
    <w:rsid w:val="00351A11"/>
    <w:rsid w:val="00352120"/>
    <w:rsid w:val="00352F67"/>
    <w:rsid w:val="00354944"/>
    <w:rsid w:val="00354AD7"/>
    <w:rsid w:val="00355A5F"/>
    <w:rsid w:val="00356369"/>
    <w:rsid w:val="00360346"/>
    <w:rsid w:val="00360FEE"/>
    <w:rsid w:val="003613F4"/>
    <w:rsid w:val="00361F5F"/>
    <w:rsid w:val="00362790"/>
    <w:rsid w:val="00364809"/>
    <w:rsid w:val="00365101"/>
    <w:rsid w:val="00366D1A"/>
    <w:rsid w:val="003679D5"/>
    <w:rsid w:val="00370645"/>
    <w:rsid w:val="003721A2"/>
    <w:rsid w:val="00373E78"/>
    <w:rsid w:val="00374276"/>
    <w:rsid w:val="003756FA"/>
    <w:rsid w:val="003757D2"/>
    <w:rsid w:val="0037715B"/>
    <w:rsid w:val="003813FE"/>
    <w:rsid w:val="00381BC6"/>
    <w:rsid w:val="003826EF"/>
    <w:rsid w:val="00382C88"/>
    <w:rsid w:val="00383B4C"/>
    <w:rsid w:val="00383E37"/>
    <w:rsid w:val="00384A17"/>
    <w:rsid w:val="00385257"/>
    <w:rsid w:val="0038592B"/>
    <w:rsid w:val="00386327"/>
    <w:rsid w:val="00386671"/>
    <w:rsid w:val="00387481"/>
    <w:rsid w:val="00387835"/>
    <w:rsid w:val="00387CEE"/>
    <w:rsid w:val="00387DC4"/>
    <w:rsid w:val="0039027F"/>
    <w:rsid w:val="00391250"/>
    <w:rsid w:val="0039252C"/>
    <w:rsid w:val="003936AD"/>
    <w:rsid w:val="0039370E"/>
    <w:rsid w:val="00394293"/>
    <w:rsid w:val="003954F7"/>
    <w:rsid w:val="00395520"/>
    <w:rsid w:val="00396828"/>
    <w:rsid w:val="00396952"/>
    <w:rsid w:val="00397289"/>
    <w:rsid w:val="00397417"/>
    <w:rsid w:val="003A1F58"/>
    <w:rsid w:val="003A2BE6"/>
    <w:rsid w:val="003A3D2F"/>
    <w:rsid w:val="003A4DD5"/>
    <w:rsid w:val="003A6209"/>
    <w:rsid w:val="003B0A20"/>
    <w:rsid w:val="003B0A67"/>
    <w:rsid w:val="003B0A85"/>
    <w:rsid w:val="003B1A95"/>
    <w:rsid w:val="003B264C"/>
    <w:rsid w:val="003B28A6"/>
    <w:rsid w:val="003B2B64"/>
    <w:rsid w:val="003B2DB6"/>
    <w:rsid w:val="003B3D74"/>
    <w:rsid w:val="003B56A5"/>
    <w:rsid w:val="003B5810"/>
    <w:rsid w:val="003B5B42"/>
    <w:rsid w:val="003B7333"/>
    <w:rsid w:val="003C0A08"/>
    <w:rsid w:val="003C1ADF"/>
    <w:rsid w:val="003C2139"/>
    <w:rsid w:val="003C45C7"/>
    <w:rsid w:val="003C6312"/>
    <w:rsid w:val="003D1A8F"/>
    <w:rsid w:val="003D2164"/>
    <w:rsid w:val="003D269C"/>
    <w:rsid w:val="003D4DE9"/>
    <w:rsid w:val="003E050E"/>
    <w:rsid w:val="003E0A4A"/>
    <w:rsid w:val="003E2259"/>
    <w:rsid w:val="003E2387"/>
    <w:rsid w:val="003E3630"/>
    <w:rsid w:val="003E385D"/>
    <w:rsid w:val="003E3875"/>
    <w:rsid w:val="003E3892"/>
    <w:rsid w:val="003E4062"/>
    <w:rsid w:val="003E5091"/>
    <w:rsid w:val="003E5D25"/>
    <w:rsid w:val="003E66DE"/>
    <w:rsid w:val="003E675C"/>
    <w:rsid w:val="003E78C4"/>
    <w:rsid w:val="003F0E6D"/>
    <w:rsid w:val="003F1BFC"/>
    <w:rsid w:val="003F27F1"/>
    <w:rsid w:val="003F3B9E"/>
    <w:rsid w:val="003F4D49"/>
    <w:rsid w:val="003F567A"/>
    <w:rsid w:val="003F6866"/>
    <w:rsid w:val="003F6A94"/>
    <w:rsid w:val="003F6F84"/>
    <w:rsid w:val="003F792D"/>
    <w:rsid w:val="003F7DAF"/>
    <w:rsid w:val="00400269"/>
    <w:rsid w:val="0040184F"/>
    <w:rsid w:val="00402181"/>
    <w:rsid w:val="00402F73"/>
    <w:rsid w:val="00404FBD"/>
    <w:rsid w:val="00405557"/>
    <w:rsid w:val="004066D5"/>
    <w:rsid w:val="004079E6"/>
    <w:rsid w:val="00410458"/>
    <w:rsid w:val="004125AF"/>
    <w:rsid w:val="0041294E"/>
    <w:rsid w:val="00413DC9"/>
    <w:rsid w:val="00415777"/>
    <w:rsid w:val="00415AC2"/>
    <w:rsid w:val="00415DCF"/>
    <w:rsid w:val="00415E9C"/>
    <w:rsid w:val="00416A8D"/>
    <w:rsid w:val="004177CF"/>
    <w:rsid w:val="0042030D"/>
    <w:rsid w:val="00421C6E"/>
    <w:rsid w:val="0042206A"/>
    <w:rsid w:val="0042242B"/>
    <w:rsid w:val="0042284B"/>
    <w:rsid w:val="00423CB1"/>
    <w:rsid w:val="00424E88"/>
    <w:rsid w:val="004254BA"/>
    <w:rsid w:val="0042641D"/>
    <w:rsid w:val="0042685A"/>
    <w:rsid w:val="004269F9"/>
    <w:rsid w:val="004279F6"/>
    <w:rsid w:val="00430205"/>
    <w:rsid w:val="00430813"/>
    <w:rsid w:val="0043084A"/>
    <w:rsid w:val="00431720"/>
    <w:rsid w:val="0043285A"/>
    <w:rsid w:val="00433930"/>
    <w:rsid w:val="00434489"/>
    <w:rsid w:val="004349E2"/>
    <w:rsid w:val="004356E6"/>
    <w:rsid w:val="00436B80"/>
    <w:rsid w:val="00440EAE"/>
    <w:rsid w:val="004415DD"/>
    <w:rsid w:val="004424C6"/>
    <w:rsid w:val="00442533"/>
    <w:rsid w:val="00443324"/>
    <w:rsid w:val="004451D3"/>
    <w:rsid w:val="00445E3C"/>
    <w:rsid w:val="004465D2"/>
    <w:rsid w:val="004479DF"/>
    <w:rsid w:val="00447F45"/>
    <w:rsid w:val="004531C0"/>
    <w:rsid w:val="0045330E"/>
    <w:rsid w:val="00453467"/>
    <w:rsid w:val="00454B8A"/>
    <w:rsid w:val="004551E2"/>
    <w:rsid w:val="00455BDD"/>
    <w:rsid w:val="0045717D"/>
    <w:rsid w:val="00457B73"/>
    <w:rsid w:val="00461B39"/>
    <w:rsid w:val="0046213C"/>
    <w:rsid w:val="004661BC"/>
    <w:rsid w:val="00466848"/>
    <w:rsid w:val="0046733A"/>
    <w:rsid w:val="00467D48"/>
    <w:rsid w:val="00471C3D"/>
    <w:rsid w:val="00473083"/>
    <w:rsid w:val="0047564E"/>
    <w:rsid w:val="004767ED"/>
    <w:rsid w:val="00477343"/>
    <w:rsid w:val="004777C4"/>
    <w:rsid w:val="00480D57"/>
    <w:rsid w:val="00481DE0"/>
    <w:rsid w:val="004826DF"/>
    <w:rsid w:val="00482F15"/>
    <w:rsid w:val="00483BD9"/>
    <w:rsid w:val="004855EA"/>
    <w:rsid w:val="00485F13"/>
    <w:rsid w:val="0048684C"/>
    <w:rsid w:val="00486CCF"/>
    <w:rsid w:val="00487B21"/>
    <w:rsid w:val="00490047"/>
    <w:rsid w:val="00490A45"/>
    <w:rsid w:val="00492B17"/>
    <w:rsid w:val="00493C39"/>
    <w:rsid w:val="00493CE2"/>
    <w:rsid w:val="004944F8"/>
    <w:rsid w:val="0049488B"/>
    <w:rsid w:val="00494E4A"/>
    <w:rsid w:val="00495782"/>
    <w:rsid w:val="00495B49"/>
    <w:rsid w:val="004961BC"/>
    <w:rsid w:val="004964FE"/>
    <w:rsid w:val="004A31B8"/>
    <w:rsid w:val="004A3B03"/>
    <w:rsid w:val="004A4CAF"/>
    <w:rsid w:val="004A4E57"/>
    <w:rsid w:val="004A53A1"/>
    <w:rsid w:val="004A6859"/>
    <w:rsid w:val="004A7145"/>
    <w:rsid w:val="004B03E9"/>
    <w:rsid w:val="004B2839"/>
    <w:rsid w:val="004B4971"/>
    <w:rsid w:val="004B4AF5"/>
    <w:rsid w:val="004B4F29"/>
    <w:rsid w:val="004B69CE"/>
    <w:rsid w:val="004B75B6"/>
    <w:rsid w:val="004C0B39"/>
    <w:rsid w:val="004C22A7"/>
    <w:rsid w:val="004C23C3"/>
    <w:rsid w:val="004C4131"/>
    <w:rsid w:val="004C56D1"/>
    <w:rsid w:val="004C6637"/>
    <w:rsid w:val="004C67DF"/>
    <w:rsid w:val="004D07DB"/>
    <w:rsid w:val="004D3499"/>
    <w:rsid w:val="004D36B8"/>
    <w:rsid w:val="004D3965"/>
    <w:rsid w:val="004D5763"/>
    <w:rsid w:val="004D6157"/>
    <w:rsid w:val="004D63CE"/>
    <w:rsid w:val="004D6F7E"/>
    <w:rsid w:val="004D7FE6"/>
    <w:rsid w:val="004E2225"/>
    <w:rsid w:val="004E26EE"/>
    <w:rsid w:val="004E2D16"/>
    <w:rsid w:val="004E3A58"/>
    <w:rsid w:val="004E3D2C"/>
    <w:rsid w:val="004E4092"/>
    <w:rsid w:val="004E465D"/>
    <w:rsid w:val="004E4EA0"/>
    <w:rsid w:val="004E6C0F"/>
    <w:rsid w:val="004E6E95"/>
    <w:rsid w:val="004E723D"/>
    <w:rsid w:val="004F110F"/>
    <w:rsid w:val="004F1293"/>
    <w:rsid w:val="004F2E3B"/>
    <w:rsid w:val="004F310E"/>
    <w:rsid w:val="004F3DFD"/>
    <w:rsid w:val="004F416F"/>
    <w:rsid w:val="004F58D5"/>
    <w:rsid w:val="004F633A"/>
    <w:rsid w:val="004F6774"/>
    <w:rsid w:val="00500111"/>
    <w:rsid w:val="005004FA"/>
    <w:rsid w:val="00502E37"/>
    <w:rsid w:val="005045B9"/>
    <w:rsid w:val="0050502F"/>
    <w:rsid w:val="00505BE9"/>
    <w:rsid w:val="00505EBA"/>
    <w:rsid w:val="00506A4F"/>
    <w:rsid w:val="00510047"/>
    <w:rsid w:val="00512961"/>
    <w:rsid w:val="00512976"/>
    <w:rsid w:val="00512B14"/>
    <w:rsid w:val="00513D18"/>
    <w:rsid w:val="00515598"/>
    <w:rsid w:val="005158E9"/>
    <w:rsid w:val="005166B5"/>
    <w:rsid w:val="00517EF3"/>
    <w:rsid w:val="00523FD9"/>
    <w:rsid w:val="00524224"/>
    <w:rsid w:val="005247BC"/>
    <w:rsid w:val="00526039"/>
    <w:rsid w:val="00526AB5"/>
    <w:rsid w:val="005312F1"/>
    <w:rsid w:val="005313A6"/>
    <w:rsid w:val="0053202A"/>
    <w:rsid w:val="0053204D"/>
    <w:rsid w:val="00533E65"/>
    <w:rsid w:val="0053448F"/>
    <w:rsid w:val="005354A9"/>
    <w:rsid w:val="005361FD"/>
    <w:rsid w:val="005377E8"/>
    <w:rsid w:val="00537920"/>
    <w:rsid w:val="005403BA"/>
    <w:rsid w:val="005422EE"/>
    <w:rsid w:val="005430C0"/>
    <w:rsid w:val="00543329"/>
    <w:rsid w:val="005448CB"/>
    <w:rsid w:val="005508BE"/>
    <w:rsid w:val="00551516"/>
    <w:rsid w:val="0055165F"/>
    <w:rsid w:val="00552C06"/>
    <w:rsid w:val="00553645"/>
    <w:rsid w:val="00554D30"/>
    <w:rsid w:val="00554FD9"/>
    <w:rsid w:val="00555399"/>
    <w:rsid w:val="00555645"/>
    <w:rsid w:val="00555B15"/>
    <w:rsid w:val="00556DEE"/>
    <w:rsid w:val="00556EF8"/>
    <w:rsid w:val="00557196"/>
    <w:rsid w:val="00557395"/>
    <w:rsid w:val="00557928"/>
    <w:rsid w:val="00560906"/>
    <w:rsid w:val="00562D6E"/>
    <w:rsid w:val="00563240"/>
    <w:rsid w:val="0056334A"/>
    <w:rsid w:val="00563BD1"/>
    <w:rsid w:val="0056402F"/>
    <w:rsid w:val="0056582E"/>
    <w:rsid w:val="00565E4A"/>
    <w:rsid w:val="00566DA7"/>
    <w:rsid w:val="00567584"/>
    <w:rsid w:val="00570C67"/>
    <w:rsid w:val="00570F57"/>
    <w:rsid w:val="00571915"/>
    <w:rsid w:val="00574135"/>
    <w:rsid w:val="00574F52"/>
    <w:rsid w:val="0057503B"/>
    <w:rsid w:val="00575773"/>
    <w:rsid w:val="00575CCD"/>
    <w:rsid w:val="00576595"/>
    <w:rsid w:val="00576614"/>
    <w:rsid w:val="005829BE"/>
    <w:rsid w:val="00584437"/>
    <w:rsid w:val="0058469A"/>
    <w:rsid w:val="00584A48"/>
    <w:rsid w:val="00590223"/>
    <w:rsid w:val="00591EBB"/>
    <w:rsid w:val="00592BC3"/>
    <w:rsid w:val="00592EEF"/>
    <w:rsid w:val="00594A03"/>
    <w:rsid w:val="00594A48"/>
    <w:rsid w:val="00594BE3"/>
    <w:rsid w:val="00595004"/>
    <w:rsid w:val="005956D9"/>
    <w:rsid w:val="0059577E"/>
    <w:rsid w:val="00596DE1"/>
    <w:rsid w:val="0059741C"/>
    <w:rsid w:val="005A00C7"/>
    <w:rsid w:val="005A186D"/>
    <w:rsid w:val="005A188F"/>
    <w:rsid w:val="005A22D5"/>
    <w:rsid w:val="005A388B"/>
    <w:rsid w:val="005A3D99"/>
    <w:rsid w:val="005A54DE"/>
    <w:rsid w:val="005A56B9"/>
    <w:rsid w:val="005A5AD5"/>
    <w:rsid w:val="005A5FA1"/>
    <w:rsid w:val="005A60D1"/>
    <w:rsid w:val="005A6ED7"/>
    <w:rsid w:val="005B1DAD"/>
    <w:rsid w:val="005B1F02"/>
    <w:rsid w:val="005B27BB"/>
    <w:rsid w:val="005B349F"/>
    <w:rsid w:val="005B4126"/>
    <w:rsid w:val="005B4939"/>
    <w:rsid w:val="005B4EFF"/>
    <w:rsid w:val="005B501B"/>
    <w:rsid w:val="005B6921"/>
    <w:rsid w:val="005B7DFD"/>
    <w:rsid w:val="005C02C5"/>
    <w:rsid w:val="005C48D3"/>
    <w:rsid w:val="005C4D07"/>
    <w:rsid w:val="005C4DEB"/>
    <w:rsid w:val="005C550B"/>
    <w:rsid w:val="005C5E89"/>
    <w:rsid w:val="005C5F74"/>
    <w:rsid w:val="005C6396"/>
    <w:rsid w:val="005C7563"/>
    <w:rsid w:val="005C7701"/>
    <w:rsid w:val="005D011F"/>
    <w:rsid w:val="005D0A65"/>
    <w:rsid w:val="005D0D07"/>
    <w:rsid w:val="005D13EC"/>
    <w:rsid w:val="005D2F93"/>
    <w:rsid w:val="005D3298"/>
    <w:rsid w:val="005D36CE"/>
    <w:rsid w:val="005D3D3C"/>
    <w:rsid w:val="005D4ABE"/>
    <w:rsid w:val="005D663F"/>
    <w:rsid w:val="005D6DE8"/>
    <w:rsid w:val="005D7758"/>
    <w:rsid w:val="005E02AE"/>
    <w:rsid w:val="005E1065"/>
    <w:rsid w:val="005E20B2"/>
    <w:rsid w:val="005E282F"/>
    <w:rsid w:val="005E3201"/>
    <w:rsid w:val="005E3DBE"/>
    <w:rsid w:val="005E615E"/>
    <w:rsid w:val="005E664C"/>
    <w:rsid w:val="005E6B81"/>
    <w:rsid w:val="005E7221"/>
    <w:rsid w:val="005E722E"/>
    <w:rsid w:val="005F1D3A"/>
    <w:rsid w:val="005F1E09"/>
    <w:rsid w:val="005F2FCC"/>
    <w:rsid w:val="005F3030"/>
    <w:rsid w:val="005F3824"/>
    <w:rsid w:val="005F4B4F"/>
    <w:rsid w:val="005F5FEA"/>
    <w:rsid w:val="005F6A25"/>
    <w:rsid w:val="005F7128"/>
    <w:rsid w:val="005F713E"/>
    <w:rsid w:val="0060015D"/>
    <w:rsid w:val="006008B3"/>
    <w:rsid w:val="006015A6"/>
    <w:rsid w:val="00603FAC"/>
    <w:rsid w:val="00604891"/>
    <w:rsid w:val="00606664"/>
    <w:rsid w:val="00607F08"/>
    <w:rsid w:val="006105DD"/>
    <w:rsid w:val="006108D5"/>
    <w:rsid w:val="00610AF3"/>
    <w:rsid w:val="0061157C"/>
    <w:rsid w:val="006121DC"/>
    <w:rsid w:val="006131DC"/>
    <w:rsid w:val="006140F4"/>
    <w:rsid w:val="00614147"/>
    <w:rsid w:val="00614C64"/>
    <w:rsid w:val="00614F95"/>
    <w:rsid w:val="0061567D"/>
    <w:rsid w:val="00615C26"/>
    <w:rsid w:val="0061622E"/>
    <w:rsid w:val="006164C1"/>
    <w:rsid w:val="006177F7"/>
    <w:rsid w:val="006213C2"/>
    <w:rsid w:val="00621420"/>
    <w:rsid w:val="00621BD8"/>
    <w:rsid w:val="00621DC1"/>
    <w:rsid w:val="00622358"/>
    <w:rsid w:val="0062299B"/>
    <w:rsid w:val="00622A1A"/>
    <w:rsid w:val="00622D48"/>
    <w:rsid w:val="00622F70"/>
    <w:rsid w:val="00624440"/>
    <w:rsid w:val="00624B30"/>
    <w:rsid w:val="006312AE"/>
    <w:rsid w:val="006326EA"/>
    <w:rsid w:val="00632D83"/>
    <w:rsid w:val="00633242"/>
    <w:rsid w:val="0063372C"/>
    <w:rsid w:val="00634D91"/>
    <w:rsid w:val="00635E58"/>
    <w:rsid w:val="00637991"/>
    <w:rsid w:val="006402B5"/>
    <w:rsid w:val="00641150"/>
    <w:rsid w:val="006422BB"/>
    <w:rsid w:val="00642359"/>
    <w:rsid w:val="00642A07"/>
    <w:rsid w:val="00642BEF"/>
    <w:rsid w:val="0064643E"/>
    <w:rsid w:val="00646AA6"/>
    <w:rsid w:val="0064710F"/>
    <w:rsid w:val="0064749C"/>
    <w:rsid w:val="0064783E"/>
    <w:rsid w:val="00647D66"/>
    <w:rsid w:val="00647F03"/>
    <w:rsid w:val="00650F8B"/>
    <w:rsid w:val="00651E3A"/>
    <w:rsid w:val="0065203A"/>
    <w:rsid w:val="0065309C"/>
    <w:rsid w:val="00655BA9"/>
    <w:rsid w:val="0065646E"/>
    <w:rsid w:val="00656858"/>
    <w:rsid w:val="00656A17"/>
    <w:rsid w:val="00657E0F"/>
    <w:rsid w:val="00657F8E"/>
    <w:rsid w:val="00660D66"/>
    <w:rsid w:val="00661AC8"/>
    <w:rsid w:val="00663F80"/>
    <w:rsid w:val="00664433"/>
    <w:rsid w:val="006660FD"/>
    <w:rsid w:val="00667447"/>
    <w:rsid w:val="00670117"/>
    <w:rsid w:val="0067106D"/>
    <w:rsid w:val="00671CB8"/>
    <w:rsid w:val="0067225B"/>
    <w:rsid w:val="0067232A"/>
    <w:rsid w:val="0067359B"/>
    <w:rsid w:val="006737C4"/>
    <w:rsid w:val="00673D07"/>
    <w:rsid w:val="006754F6"/>
    <w:rsid w:val="00675532"/>
    <w:rsid w:val="006770F2"/>
    <w:rsid w:val="006776ED"/>
    <w:rsid w:val="006807F0"/>
    <w:rsid w:val="0068119B"/>
    <w:rsid w:val="0068138B"/>
    <w:rsid w:val="00681B8F"/>
    <w:rsid w:val="00681D83"/>
    <w:rsid w:val="00682413"/>
    <w:rsid w:val="00683338"/>
    <w:rsid w:val="00684187"/>
    <w:rsid w:val="00687ABF"/>
    <w:rsid w:val="00690D62"/>
    <w:rsid w:val="00690DD4"/>
    <w:rsid w:val="00691FF7"/>
    <w:rsid w:val="00693A45"/>
    <w:rsid w:val="00694BF9"/>
    <w:rsid w:val="006952CA"/>
    <w:rsid w:val="00695C1A"/>
    <w:rsid w:val="00695C9E"/>
    <w:rsid w:val="006967EC"/>
    <w:rsid w:val="00696E85"/>
    <w:rsid w:val="006A1A85"/>
    <w:rsid w:val="006A1AC8"/>
    <w:rsid w:val="006A25AD"/>
    <w:rsid w:val="006A2811"/>
    <w:rsid w:val="006A2C18"/>
    <w:rsid w:val="006A338E"/>
    <w:rsid w:val="006A3E95"/>
    <w:rsid w:val="006A4449"/>
    <w:rsid w:val="006A494D"/>
    <w:rsid w:val="006A4C41"/>
    <w:rsid w:val="006A5425"/>
    <w:rsid w:val="006A6D3B"/>
    <w:rsid w:val="006B03DF"/>
    <w:rsid w:val="006B0516"/>
    <w:rsid w:val="006B0F61"/>
    <w:rsid w:val="006B0F83"/>
    <w:rsid w:val="006B10A4"/>
    <w:rsid w:val="006B137B"/>
    <w:rsid w:val="006B17B8"/>
    <w:rsid w:val="006B1ACC"/>
    <w:rsid w:val="006B2316"/>
    <w:rsid w:val="006B349D"/>
    <w:rsid w:val="006B4647"/>
    <w:rsid w:val="006B5C5D"/>
    <w:rsid w:val="006C0A6C"/>
    <w:rsid w:val="006C0BDB"/>
    <w:rsid w:val="006C11DB"/>
    <w:rsid w:val="006C13F4"/>
    <w:rsid w:val="006C1903"/>
    <w:rsid w:val="006C201A"/>
    <w:rsid w:val="006C33C3"/>
    <w:rsid w:val="006C38C0"/>
    <w:rsid w:val="006C5919"/>
    <w:rsid w:val="006C658B"/>
    <w:rsid w:val="006C69E7"/>
    <w:rsid w:val="006D155F"/>
    <w:rsid w:val="006D1C88"/>
    <w:rsid w:val="006D61F4"/>
    <w:rsid w:val="006D6348"/>
    <w:rsid w:val="006D641D"/>
    <w:rsid w:val="006E10A7"/>
    <w:rsid w:val="006E1972"/>
    <w:rsid w:val="006E2E42"/>
    <w:rsid w:val="006E3693"/>
    <w:rsid w:val="006E3752"/>
    <w:rsid w:val="006E506E"/>
    <w:rsid w:val="006E5628"/>
    <w:rsid w:val="006E61CA"/>
    <w:rsid w:val="006E7838"/>
    <w:rsid w:val="006E7990"/>
    <w:rsid w:val="006F05CF"/>
    <w:rsid w:val="006F1B15"/>
    <w:rsid w:val="006F205E"/>
    <w:rsid w:val="006F2C67"/>
    <w:rsid w:val="006F3957"/>
    <w:rsid w:val="006F3B7E"/>
    <w:rsid w:val="006F44CF"/>
    <w:rsid w:val="006F5310"/>
    <w:rsid w:val="006F572F"/>
    <w:rsid w:val="0070032B"/>
    <w:rsid w:val="00700FF4"/>
    <w:rsid w:val="00701092"/>
    <w:rsid w:val="00701F7F"/>
    <w:rsid w:val="00702A9F"/>
    <w:rsid w:val="00702FE0"/>
    <w:rsid w:val="007036F2"/>
    <w:rsid w:val="00703DA4"/>
    <w:rsid w:val="007073D6"/>
    <w:rsid w:val="00710EF1"/>
    <w:rsid w:val="00712EB8"/>
    <w:rsid w:val="007131F4"/>
    <w:rsid w:val="007138D9"/>
    <w:rsid w:val="007152B4"/>
    <w:rsid w:val="00715ED0"/>
    <w:rsid w:val="00722C62"/>
    <w:rsid w:val="00723854"/>
    <w:rsid w:val="00723F5C"/>
    <w:rsid w:val="00726CD5"/>
    <w:rsid w:val="00730BE7"/>
    <w:rsid w:val="00732946"/>
    <w:rsid w:val="00734FD1"/>
    <w:rsid w:val="00736C55"/>
    <w:rsid w:val="00736FC6"/>
    <w:rsid w:val="00741278"/>
    <w:rsid w:val="007424FE"/>
    <w:rsid w:val="00742B57"/>
    <w:rsid w:val="00742C22"/>
    <w:rsid w:val="0074413F"/>
    <w:rsid w:val="00745455"/>
    <w:rsid w:val="00745A43"/>
    <w:rsid w:val="00746B50"/>
    <w:rsid w:val="0074773F"/>
    <w:rsid w:val="00750067"/>
    <w:rsid w:val="00751271"/>
    <w:rsid w:val="0075221A"/>
    <w:rsid w:val="00752A22"/>
    <w:rsid w:val="00752C2E"/>
    <w:rsid w:val="00753E75"/>
    <w:rsid w:val="0075410E"/>
    <w:rsid w:val="00754A13"/>
    <w:rsid w:val="00754EB9"/>
    <w:rsid w:val="0075559C"/>
    <w:rsid w:val="00756481"/>
    <w:rsid w:val="007570F8"/>
    <w:rsid w:val="0076406F"/>
    <w:rsid w:val="00765BB5"/>
    <w:rsid w:val="00767B79"/>
    <w:rsid w:val="00770D91"/>
    <w:rsid w:val="007715E0"/>
    <w:rsid w:val="0077505E"/>
    <w:rsid w:val="007776B7"/>
    <w:rsid w:val="00777A07"/>
    <w:rsid w:val="00780631"/>
    <w:rsid w:val="00780D9B"/>
    <w:rsid w:val="0078132D"/>
    <w:rsid w:val="007819EB"/>
    <w:rsid w:val="00783C85"/>
    <w:rsid w:val="00783EBD"/>
    <w:rsid w:val="0078416C"/>
    <w:rsid w:val="007918ED"/>
    <w:rsid w:val="00791E31"/>
    <w:rsid w:val="007936A8"/>
    <w:rsid w:val="00793A7D"/>
    <w:rsid w:val="0079460A"/>
    <w:rsid w:val="00794C13"/>
    <w:rsid w:val="00794ED5"/>
    <w:rsid w:val="007967FF"/>
    <w:rsid w:val="007968A7"/>
    <w:rsid w:val="007978F6"/>
    <w:rsid w:val="007A1422"/>
    <w:rsid w:val="007A3059"/>
    <w:rsid w:val="007A31F0"/>
    <w:rsid w:val="007A3968"/>
    <w:rsid w:val="007A4E4B"/>
    <w:rsid w:val="007A5ED7"/>
    <w:rsid w:val="007A608C"/>
    <w:rsid w:val="007A7B81"/>
    <w:rsid w:val="007B02F5"/>
    <w:rsid w:val="007B1474"/>
    <w:rsid w:val="007B2135"/>
    <w:rsid w:val="007B2622"/>
    <w:rsid w:val="007B26CA"/>
    <w:rsid w:val="007B2D49"/>
    <w:rsid w:val="007B2F4F"/>
    <w:rsid w:val="007B3C2E"/>
    <w:rsid w:val="007B43C7"/>
    <w:rsid w:val="007B6464"/>
    <w:rsid w:val="007B66E1"/>
    <w:rsid w:val="007C1187"/>
    <w:rsid w:val="007C14B0"/>
    <w:rsid w:val="007C2A12"/>
    <w:rsid w:val="007C40A2"/>
    <w:rsid w:val="007C4358"/>
    <w:rsid w:val="007C5CED"/>
    <w:rsid w:val="007C5F05"/>
    <w:rsid w:val="007C639B"/>
    <w:rsid w:val="007C773A"/>
    <w:rsid w:val="007C7776"/>
    <w:rsid w:val="007C7C3E"/>
    <w:rsid w:val="007D047B"/>
    <w:rsid w:val="007D2F5F"/>
    <w:rsid w:val="007D3774"/>
    <w:rsid w:val="007D3FA0"/>
    <w:rsid w:val="007D5555"/>
    <w:rsid w:val="007D5917"/>
    <w:rsid w:val="007D648D"/>
    <w:rsid w:val="007D7215"/>
    <w:rsid w:val="007D7495"/>
    <w:rsid w:val="007E0383"/>
    <w:rsid w:val="007E1F5D"/>
    <w:rsid w:val="007E252E"/>
    <w:rsid w:val="007E45DF"/>
    <w:rsid w:val="007E5246"/>
    <w:rsid w:val="007E5D86"/>
    <w:rsid w:val="007E5F41"/>
    <w:rsid w:val="007E74BC"/>
    <w:rsid w:val="007F147B"/>
    <w:rsid w:val="007F1DCA"/>
    <w:rsid w:val="007F1E6E"/>
    <w:rsid w:val="007F3039"/>
    <w:rsid w:val="007F4A0D"/>
    <w:rsid w:val="007F4A5E"/>
    <w:rsid w:val="007F4D48"/>
    <w:rsid w:val="007F4DA4"/>
    <w:rsid w:val="007F5476"/>
    <w:rsid w:val="007F6F69"/>
    <w:rsid w:val="007F7EB3"/>
    <w:rsid w:val="008013C4"/>
    <w:rsid w:val="00801841"/>
    <w:rsid w:val="00801CAE"/>
    <w:rsid w:val="00802072"/>
    <w:rsid w:val="008023D8"/>
    <w:rsid w:val="00802938"/>
    <w:rsid w:val="00807A70"/>
    <w:rsid w:val="00810286"/>
    <w:rsid w:val="008102AE"/>
    <w:rsid w:val="008102DA"/>
    <w:rsid w:val="00810E02"/>
    <w:rsid w:val="00811695"/>
    <w:rsid w:val="00811859"/>
    <w:rsid w:val="00811A72"/>
    <w:rsid w:val="0081249D"/>
    <w:rsid w:val="0081519E"/>
    <w:rsid w:val="0081591F"/>
    <w:rsid w:val="0081592B"/>
    <w:rsid w:val="00817394"/>
    <w:rsid w:val="0081778C"/>
    <w:rsid w:val="00817E40"/>
    <w:rsid w:val="00820D99"/>
    <w:rsid w:val="008213C0"/>
    <w:rsid w:val="00822AE4"/>
    <w:rsid w:val="0082301F"/>
    <w:rsid w:val="0082379C"/>
    <w:rsid w:val="00825B3D"/>
    <w:rsid w:val="00826C8D"/>
    <w:rsid w:val="0083174C"/>
    <w:rsid w:val="00832481"/>
    <w:rsid w:val="00832D1E"/>
    <w:rsid w:val="008338CC"/>
    <w:rsid w:val="00833E68"/>
    <w:rsid w:val="00834757"/>
    <w:rsid w:val="00834F9F"/>
    <w:rsid w:val="008352E7"/>
    <w:rsid w:val="00835C58"/>
    <w:rsid w:val="00837BFD"/>
    <w:rsid w:val="00837FAC"/>
    <w:rsid w:val="0084040B"/>
    <w:rsid w:val="00840DEE"/>
    <w:rsid w:val="0084559D"/>
    <w:rsid w:val="0084574A"/>
    <w:rsid w:val="00845B66"/>
    <w:rsid w:val="00845EFB"/>
    <w:rsid w:val="00846994"/>
    <w:rsid w:val="008476E5"/>
    <w:rsid w:val="00847B5A"/>
    <w:rsid w:val="008501A4"/>
    <w:rsid w:val="008504F9"/>
    <w:rsid w:val="00851171"/>
    <w:rsid w:val="00851BF6"/>
    <w:rsid w:val="008521FC"/>
    <w:rsid w:val="008526A0"/>
    <w:rsid w:val="008533F7"/>
    <w:rsid w:val="00853454"/>
    <w:rsid w:val="00853F0F"/>
    <w:rsid w:val="0085415D"/>
    <w:rsid w:val="0085442D"/>
    <w:rsid w:val="0085542A"/>
    <w:rsid w:val="00855B7D"/>
    <w:rsid w:val="00856654"/>
    <w:rsid w:val="00856911"/>
    <w:rsid w:val="00860365"/>
    <w:rsid w:val="00862140"/>
    <w:rsid w:val="0086275E"/>
    <w:rsid w:val="00863A48"/>
    <w:rsid w:val="00864CDC"/>
    <w:rsid w:val="00865454"/>
    <w:rsid w:val="00866A4B"/>
    <w:rsid w:val="008670FA"/>
    <w:rsid w:val="008674F7"/>
    <w:rsid w:val="00867861"/>
    <w:rsid w:val="00867FB6"/>
    <w:rsid w:val="00870108"/>
    <w:rsid w:val="0087112C"/>
    <w:rsid w:val="00873057"/>
    <w:rsid w:val="0087377E"/>
    <w:rsid w:val="00875F50"/>
    <w:rsid w:val="0087650B"/>
    <w:rsid w:val="00877888"/>
    <w:rsid w:val="00880ABB"/>
    <w:rsid w:val="00881ADF"/>
    <w:rsid w:val="00882227"/>
    <w:rsid w:val="00882650"/>
    <w:rsid w:val="00885EA1"/>
    <w:rsid w:val="00885F0C"/>
    <w:rsid w:val="008860D9"/>
    <w:rsid w:val="008863A5"/>
    <w:rsid w:val="00887F5B"/>
    <w:rsid w:val="00890C4D"/>
    <w:rsid w:val="0089205A"/>
    <w:rsid w:val="00892C76"/>
    <w:rsid w:val="00893274"/>
    <w:rsid w:val="008940CA"/>
    <w:rsid w:val="00896EC6"/>
    <w:rsid w:val="0089762A"/>
    <w:rsid w:val="008A1431"/>
    <w:rsid w:val="008A18C2"/>
    <w:rsid w:val="008A2E19"/>
    <w:rsid w:val="008A46D1"/>
    <w:rsid w:val="008A47B1"/>
    <w:rsid w:val="008A692A"/>
    <w:rsid w:val="008A6CA4"/>
    <w:rsid w:val="008B097B"/>
    <w:rsid w:val="008B11D6"/>
    <w:rsid w:val="008B1970"/>
    <w:rsid w:val="008B1DF6"/>
    <w:rsid w:val="008B3CDA"/>
    <w:rsid w:val="008B4909"/>
    <w:rsid w:val="008B580F"/>
    <w:rsid w:val="008B5B07"/>
    <w:rsid w:val="008B5B58"/>
    <w:rsid w:val="008B6995"/>
    <w:rsid w:val="008C0875"/>
    <w:rsid w:val="008C1798"/>
    <w:rsid w:val="008C2330"/>
    <w:rsid w:val="008C276E"/>
    <w:rsid w:val="008C27FA"/>
    <w:rsid w:val="008C4341"/>
    <w:rsid w:val="008C48BD"/>
    <w:rsid w:val="008C53F2"/>
    <w:rsid w:val="008C5544"/>
    <w:rsid w:val="008C68C8"/>
    <w:rsid w:val="008C6C5B"/>
    <w:rsid w:val="008C7A16"/>
    <w:rsid w:val="008C7EA7"/>
    <w:rsid w:val="008D2933"/>
    <w:rsid w:val="008D2A88"/>
    <w:rsid w:val="008D2F1A"/>
    <w:rsid w:val="008D5016"/>
    <w:rsid w:val="008D5392"/>
    <w:rsid w:val="008D645A"/>
    <w:rsid w:val="008D64AB"/>
    <w:rsid w:val="008E0C90"/>
    <w:rsid w:val="008E0DEF"/>
    <w:rsid w:val="008E0F79"/>
    <w:rsid w:val="008E0FC0"/>
    <w:rsid w:val="008E258D"/>
    <w:rsid w:val="008E2C38"/>
    <w:rsid w:val="008E2DFB"/>
    <w:rsid w:val="008E4056"/>
    <w:rsid w:val="008E54F8"/>
    <w:rsid w:val="008E5786"/>
    <w:rsid w:val="008E693D"/>
    <w:rsid w:val="008E7790"/>
    <w:rsid w:val="008F0228"/>
    <w:rsid w:val="008F12BF"/>
    <w:rsid w:val="008F1CA1"/>
    <w:rsid w:val="008F2465"/>
    <w:rsid w:val="008F3881"/>
    <w:rsid w:val="008F3B3A"/>
    <w:rsid w:val="008F508C"/>
    <w:rsid w:val="008F5A32"/>
    <w:rsid w:val="008F5C55"/>
    <w:rsid w:val="008F6972"/>
    <w:rsid w:val="008F6A4B"/>
    <w:rsid w:val="008F6D76"/>
    <w:rsid w:val="008F7AD2"/>
    <w:rsid w:val="008F7D4D"/>
    <w:rsid w:val="008F7FAE"/>
    <w:rsid w:val="00900598"/>
    <w:rsid w:val="0090170C"/>
    <w:rsid w:val="00904474"/>
    <w:rsid w:val="00907A6B"/>
    <w:rsid w:val="00911C14"/>
    <w:rsid w:val="009131D0"/>
    <w:rsid w:val="009132DD"/>
    <w:rsid w:val="00913750"/>
    <w:rsid w:val="00915297"/>
    <w:rsid w:val="00917A67"/>
    <w:rsid w:val="0092004F"/>
    <w:rsid w:val="00920A61"/>
    <w:rsid w:val="00922A98"/>
    <w:rsid w:val="009261FF"/>
    <w:rsid w:val="00926881"/>
    <w:rsid w:val="009309A9"/>
    <w:rsid w:val="00930A44"/>
    <w:rsid w:val="00930E4E"/>
    <w:rsid w:val="00931267"/>
    <w:rsid w:val="009316CB"/>
    <w:rsid w:val="009345E2"/>
    <w:rsid w:val="00934AB6"/>
    <w:rsid w:val="009352DD"/>
    <w:rsid w:val="009356AF"/>
    <w:rsid w:val="0093587E"/>
    <w:rsid w:val="009360BA"/>
    <w:rsid w:val="009368B5"/>
    <w:rsid w:val="00936F83"/>
    <w:rsid w:val="00937CA4"/>
    <w:rsid w:val="00937D5C"/>
    <w:rsid w:val="009414F0"/>
    <w:rsid w:val="0094326E"/>
    <w:rsid w:val="009462E5"/>
    <w:rsid w:val="00946662"/>
    <w:rsid w:val="009508C5"/>
    <w:rsid w:val="009523DF"/>
    <w:rsid w:val="00953986"/>
    <w:rsid w:val="00953A2D"/>
    <w:rsid w:val="00954FCB"/>
    <w:rsid w:val="00955E99"/>
    <w:rsid w:val="00956A16"/>
    <w:rsid w:val="0095717E"/>
    <w:rsid w:val="00962DA2"/>
    <w:rsid w:val="009640E4"/>
    <w:rsid w:val="009646A6"/>
    <w:rsid w:val="00964D9A"/>
    <w:rsid w:val="00964F3B"/>
    <w:rsid w:val="0096665C"/>
    <w:rsid w:val="00966C45"/>
    <w:rsid w:val="00967568"/>
    <w:rsid w:val="0096767B"/>
    <w:rsid w:val="00971693"/>
    <w:rsid w:val="00972AC9"/>
    <w:rsid w:val="009755D6"/>
    <w:rsid w:val="00976A69"/>
    <w:rsid w:val="009771B2"/>
    <w:rsid w:val="0098029A"/>
    <w:rsid w:val="009804EB"/>
    <w:rsid w:val="009808A8"/>
    <w:rsid w:val="00981A66"/>
    <w:rsid w:val="00983B38"/>
    <w:rsid w:val="00983C6B"/>
    <w:rsid w:val="00984069"/>
    <w:rsid w:val="009840CA"/>
    <w:rsid w:val="00986B28"/>
    <w:rsid w:val="009872F4"/>
    <w:rsid w:val="009876D6"/>
    <w:rsid w:val="00990AE5"/>
    <w:rsid w:val="00991594"/>
    <w:rsid w:val="00991CC4"/>
    <w:rsid w:val="0099269D"/>
    <w:rsid w:val="0099284D"/>
    <w:rsid w:val="009965EB"/>
    <w:rsid w:val="00996770"/>
    <w:rsid w:val="009975C7"/>
    <w:rsid w:val="00997D15"/>
    <w:rsid w:val="009A0954"/>
    <w:rsid w:val="009A15D1"/>
    <w:rsid w:val="009A15ED"/>
    <w:rsid w:val="009A1DA0"/>
    <w:rsid w:val="009A1DD3"/>
    <w:rsid w:val="009A28AD"/>
    <w:rsid w:val="009A313A"/>
    <w:rsid w:val="009A3528"/>
    <w:rsid w:val="009A3835"/>
    <w:rsid w:val="009A3FDC"/>
    <w:rsid w:val="009A6388"/>
    <w:rsid w:val="009A6578"/>
    <w:rsid w:val="009A65FC"/>
    <w:rsid w:val="009A69A0"/>
    <w:rsid w:val="009A6DBC"/>
    <w:rsid w:val="009A7026"/>
    <w:rsid w:val="009B00B3"/>
    <w:rsid w:val="009B046C"/>
    <w:rsid w:val="009B2597"/>
    <w:rsid w:val="009B2D17"/>
    <w:rsid w:val="009B34E0"/>
    <w:rsid w:val="009B3CEF"/>
    <w:rsid w:val="009B3F3A"/>
    <w:rsid w:val="009B49F4"/>
    <w:rsid w:val="009B5113"/>
    <w:rsid w:val="009B63E7"/>
    <w:rsid w:val="009B6434"/>
    <w:rsid w:val="009B718E"/>
    <w:rsid w:val="009B7377"/>
    <w:rsid w:val="009C08F3"/>
    <w:rsid w:val="009C0EF9"/>
    <w:rsid w:val="009C1FD1"/>
    <w:rsid w:val="009C35C7"/>
    <w:rsid w:val="009C393E"/>
    <w:rsid w:val="009C4A81"/>
    <w:rsid w:val="009C4B3F"/>
    <w:rsid w:val="009C5023"/>
    <w:rsid w:val="009C50CD"/>
    <w:rsid w:val="009C6142"/>
    <w:rsid w:val="009C64B3"/>
    <w:rsid w:val="009C6CD2"/>
    <w:rsid w:val="009D0253"/>
    <w:rsid w:val="009D254E"/>
    <w:rsid w:val="009D4A41"/>
    <w:rsid w:val="009D57F4"/>
    <w:rsid w:val="009D5EAB"/>
    <w:rsid w:val="009D6091"/>
    <w:rsid w:val="009D6230"/>
    <w:rsid w:val="009D6835"/>
    <w:rsid w:val="009D71D8"/>
    <w:rsid w:val="009D7EEC"/>
    <w:rsid w:val="009E00D3"/>
    <w:rsid w:val="009E01B9"/>
    <w:rsid w:val="009E109F"/>
    <w:rsid w:val="009E138E"/>
    <w:rsid w:val="009E1980"/>
    <w:rsid w:val="009E3992"/>
    <w:rsid w:val="009E430F"/>
    <w:rsid w:val="009E48D0"/>
    <w:rsid w:val="009E4D16"/>
    <w:rsid w:val="009E4D7F"/>
    <w:rsid w:val="009E563E"/>
    <w:rsid w:val="009E5A96"/>
    <w:rsid w:val="009E68BF"/>
    <w:rsid w:val="009E7051"/>
    <w:rsid w:val="009E7F69"/>
    <w:rsid w:val="009F0571"/>
    <w:rsid w:val="009F0E5F"/>
    <w:rsid w:val="009F15D2"/>
    <w:rsid w:val="009F1C4E"/>
    <w:rsid w:val="009F1D0F"/>
    <w:rsid w:val="009F2BB7"/>
    <w:rsid w:val="009F2F4D"/>
    <w:rsid w:val="009F4538"/>
    <w:rsid w:val="009F59D5"/>
    <w:rsid w:val="009F6237"/>
    <w:rsid w:val="009F781C"/>
    <w:rsid w:val="00A05E4A"/>
    <w:rsid w:val="00A06948"/>
    <w:rsid w:val="00A07157"/>
    <w:rsid w:val="00A108D8"/>
    <w:rsid w:val="00A11856"/>
    <w:rsid w:val="00A1260A"/>
    <w:rsid w:val="00A147E1"/>
    <w:rsid w:val="00A239ED"/>
    <w:rsid w:val="00A2401C"/>
    <w:rsid w:val="00A2717A"/>
    <w:rsid w:val="00A2728D"/>
    <w:rsid w:val="00A3191B"/>
    <w:rsid w:val="00A36285"/>
    <w:rsid w:val="00A37E36"/>
    <w:rsid w:val="00A40D36"/>
    <w:rsid w:val="00A412B3"/>
    <w:rsid w:val="00A423CA"/>
    <w:rsid w:val="00A4240C"/>
    <w:rsid w:val="00A42770"/>
    <w:rsid w:val="00A47655"/>
    <w:rsid w:val="00A47C88"/>
    <w:rsid w:val="00A50C1B"/>
    <w:rsid w:val="00A51E49"/>
    <w:rsid w:val="00A52BA0"/>
    <w:rsid w:val="00A5321E"/>
    <w:rsid w:val="00A53220"/>
    <w:rsid w:val="00A53EEA"/>
    <w:rsid w:val="00A553AE"/>
    <w:rsid w:val="00A55451"/>
    <w:rsid w:val="00A55713"/>
    <w:rsid w:val="00A56CFA"/>
    <w:rsid w:val="00A57201"/>
    <w:rsid w:val="00A57329"/>
    <w:rsid w:val="00A573D2"/>
    <w:rsid w:val="00A57E9F"/>
    <w:rsid w:val="00A60441"/>
    <w:rsid w:val="00A60F99"/>
    <w:rsid w:val="00A61943"/>
    <w:rsid w:val="00A63BCD"/>
    <w:rsid w:val="00A644E6"/>
    <w:rsid w:val="00A64C32"/>
    <w:rsid w:val="00A663BE"/>
    <w:rsid w:val="00A7049A"/>
    <w:rsid w:val="00A70DC1"/>
    <w:rsid w:val="00A7250F"/>
    <w:rsid w:val="00A733CF"/>
    <w:rsid w:val="00A73BDD"/>
    <w:rsid w:val="00A751D6"/>
    <w:rsid w:val="00A75A78"/>
    <w:rsid w:val="00A77C20"/>
    <w:rsid w:val="00A77DD1"/>
    <w:rsid w:val="00A801A9"/>
    <w:rsid w:val="00A82590"/>
    <w:rsid w:val="00A82832"/>
    <w:rsid w:val="00A82D7C"/>
    <w:rsid w:val="00A82E06"/>
    <w:rsid w:val="00A83027"/>
    <w:rsid w:val="00A837B3"/>
    <w:rsid w:val="00A90B25"/>
    <w:rsid w:val="00A91A2F"/>
    <w:rsid w:val="00A921C3"/>
    <w:rsid w:val="00A92ABF"/>
    <w:rsid w:val="00A92B9E"/>
    <w:rsid w:val="00A9394A"/>
    <w:rsid w:val="00A93D62"/>
    <w:rsid w:val="00A9415C"/>
    <w:rsid w:val="00A94492"/>
    <w:rsid w:val="00A95321"/>
    <w:rsid w:val="00A9794A"/>
    <w:rsid w:val="00AA2232"/>
    <w:rsid w:val="00AA2649"/>
    <w:rsid w:val="00AA39A2"/>
    <w:rsid w:val="00AB1CAC"/>
    <w:rsid w:val="00AB23B9"/>
    <w:rsid w:val="00AB27CF"/>
    <w:rsid w:val="00AB3092"/>
    <w:rsid w:val="00AB3437"/>
    <w:rsid w:val="00AB3D18"/>
    <w:rsid w:val="00AB3E9C"/>
    <w:rsid w:val="00AB4C23"/>
    <w:rsid w:val="00AB648C"/>
    <w:rsid w:val="00AB66A8"/>
    <w:rsid w:val="00AC05A6"/>
    <w:rsid w:val="00AC1EE6"/>
    <w:rsid w:val="00AC1FFC"/>
    <w:rsid w:val="00AC35FC"/>
    <w:rsid w:val="00AC3C28"/>
    <w:rsid w:val="00AC3D47"/>
    <w:rsid w:val="00AC53FB"/>
    <w:rsid w:val="00AC5479"/>
    <w:rsid w:val="00AC587D"/>
    <w:rsid w:val="00AC67C6"/>
    <w:rsid w:val="00AC796B"/>
    <w:rsid w:val="00AD173C"/>
    <w:rsid w:val="00AD1DDA"/>
    <w:rsid w:val="00AD26EE"/>
    <w:rsid w:val="00AD3CA7"/>
    <w:rsid w:val="00AD5417"/>
    <w:rsid w:val="00AD5538"/>
    <w:rsid w:val="00AD76F8"/>
    <w:rsid w:val="00AE00C1"/>
    <w:rsid w:val="00AE2643"/>
    <w:rsid w:val="00AE2760"/>
    <w:rsid w:val="00AE3410"/>
    <w:rsid w:val="00AE38E4"/>
    <w:rsid w:val="00AE4138"/>
    <w:rsid w:val="00AE4B99"/>
    <w:rsid w:val="00AE5127"/>
    <w:rsid w:val="00AE53B7"/>
    <w:rsid w:val="00AE54DD"/>
    <w:rsid w:val="00AE5B58"/>
    <w:rsid w:val="00AE5BED"/>
    <w:rsid w:val="00AF0B03"/>
    <w:rsid w:val="00AF3217"/>
    <w:rsid w:val="00AF561F"/>
    <w:rsid w:val="00AF72BB"/>
    <w:rsid w:val="00AF7DCA"/>
    <w:rsid w:val="00B0022F"/>
    <w:rsid w:val="00B00D90"/>
    <w:rsid w:val="00B038EC"/>
    <w:rsid w:val="00B0612E"/>
    <w:rsid w:val="00B064C4"/>
    <w:rsid w:val="00B06E50"/>
    <w:rsid w:val="00B10342"/>
    <w:rsid w:val="00B11184"/>
    <w:rsid w:val="00B120A0"/>
    <w:rsid w:val="00B13D42"/>
    <w:rsid w:val="00B13E70"/>
    <w:rsid w:val="00B14038"/>
    <w:rsid w:val="00B15132"/>
    <w:rsid w:val="00B16772"/>
    <w:rsid w:val="00B17375"/>
    <w:rsid w:val="00B1756D"/>
    <w:rsid w:val="00B177E7"/>
    <w:rsid w:val="00B219D3"/>
    <w:rsid w:val="00B21C60"/>
    <w:rsid w:val="00B21DEB"/>
    <w:rsid w:val="00B22E7C"/>
    <w:rsid w:val="00B23422"/>
    <w:rsid w:val="00B236D6"/>
    <w:rsid w:val="00B24139"/>
    <w:rsid w:val="00B2432E"/>
    <w:rsid w:val="00B24431"/>
    <w:rsid w:val="00B255F5"/>
    <w:rsid w:val="00B26F90"/>
    <w:rsid w:val="00B273D5"/>
    <w:rsid w:val="00B273D8"/>
    <w:rsid w:val="00B308C0"/>
    <w:rsid w:val="00B3146C"/>
    <w:rsid w:val="00B322BD"/>
    <w:rsid w:val="00B326EB"/>
    <w:rsid w:val="00B34604"/>
    <w:rsid w:val="00B35C0D"/>
    <w:rsid w:val="00B36492"/>
    <w:rsid w:val="00B36BAA"/>
    <w:rsid w:val="00B41EAE"/>
    <w:rsid w:val="00B4299A"/>
    <w:rsid w:val="00B42D56"/>
    <w:rsid w:val="00B444B7"/>
    <w:rsid w:val="00B44CCB"/>
    <w:rsid w:val="00B44FA4"/>
    <w:rsid w:val="00B46810"/>
    <w:rsid w:val="00B473D2"/>
    <w:rsid w:val="00B50D0A"/>
    <w:rsid w:val="00B51277"/>
    <w:rsid w:val="00B512E5"/>
    <w:rsid w:val="00B51C8A"/>
    <w:rsid w:val="00B5214C"/>
    <w:rsid w:val="00B523F7"/>
    <w:rsid w:val="00B52C7F"/>
    <w:rsid w:val="00B53417"/>
    <w:rsid w:val="00B53F99"/>
    <w:rsid w:val="00B543BA"/>
    <w:rsid w:val="00B55378"/>
    <w:rsid w:val="00B56938"/>
    <w:rsid w:val="00B56F7E"/>
    <w:rsid w:val="00B57BDF"/>
    <w:rsid w:val="00B6132A"/>
    <w:rsid w:val="00B61AFF"/>
    <w:rsid w:val="00B62535"/>
    <w:rsid w:val="00B625F7"/>
    <w:rsid w:val="00B62DB9"/>
    <w:rsid w:val="00B63525"/>
    <w:rsid w:val="00B63CDF"/>
    <w:rsid w:val="00B64BA9"/>
    <w:rsid w:val="00B65D67"/>
    <w:rsid w:val="00B664B5"/>
    <w:rsid w:val="00B66E1D"/>
    <w:rsid w:val="00B705BD"/>
    <w:rsid w:val="00B70957"/>
    <w:rsid w:val="00B71768"/>
    <w:rsid w:val="00B72E1C"/>
    <w:rsid w:val="00B73702"/>
    <w:rsid w:val="00B74149"/>
    <w:rsid w:val="00B74B9D"/>
    <w:rsid w:val="00B7584D"/>
    <w:rsid w:val="00B763F6"/>
    <w:rsid w:val="00B76B62"/>
    <w:rsid w:val="00B80065"/>
    <w:rsid w:val="00B803BD"/>
    <w:rsid w:val="00B80E8F"/>
    <w:rsid w:val="00B8101F"/>
    <w:rsid w:val="00B82581"/>
    <w:rsid w:val="00B837C4"/>
    <w:rsid w:val="00B83C33"/>
    <w:rsid w:val="00B83D16"/>
    <w:rsid w:val="00B8467D"/>
    <w:rsid w:val="00B87234"/>
    <w:rsid w:val="00B87E63"/>
    <w:rsid w:val="00B9006A"/>
    <w:rsid w:val="00B92505"/>
    <w:rsid w:val="00B930D2"/>
    <w:rsid w:val="00B93CDE"/>
    <w:rsid w:val="00B944AC"/>
    <w:rsid w:val="00B964A9"/>
    <w:rsid w:val="00B97652"/>
    <w:rsid w:val="00BA2AD4"/>
    <w:rsid w:val="00BA37DD"/>
    <w:rsid w:val="00BA3E54"/>
    <w:rsid w:val="00BA6974"/>
    <w:rsid w:val="00BA7796"/>
    <w:rsid w:val="00BB1947"/>
    <w:rsid w:val="00BB215B"/>
    <w:rsid w:val="00BB2B79"/>
    <w:rsid w:val="00BB482A"/>
    <w:rsid w:val="00BB48B7"/>
    <w:rsid w:val="00BB532B"/>
    <w:rsid w:val="00BB5A6A"/>
    <w:rsid w:val="00BB6F95"/>
    <w:rsid w:val="00BC047E"/>
    <w:rsid w:val="00BC05FB"/>
    <w:rsid w:val="00BC07E2"/>
    <w:rsid w:val="00BC0AE8"/>
    <w:rsid w:val="00BC16D9"/>
    <w:rsid w:val="00BC16F6"/>
    <w:rsid w:val="00BC2A5F"/>
    <w:rsid w:val="00BC2E4A"/>
    <w:rsid w:val="00BC369C"/>
    <w:rsid w:val="00BC3C7D"/>
    <w:rsid w:val="00BC4255"/>
    <w:rsid w:val="00BC47BC"/>
    <w:rsid w:val="00BC4C62"/>
    <w:rsid w:val="00BD040C"/>
    <w:rsid w:val="00BD1801"/>
    <w:rsid w:val="00BD1A8C"/>
    <w:rsid w:val="00BD20BD"/>
    <w:rsid w:val="00BD2183"/>
    <w:rsid w:val="00BD2F6E"/>
    <w:rsid w:val="00BD364A"/>
    <w:rsid w:val="00BD3819"/>
    <w:rsid w:val="00BD38EE"/>
    <w:rsid w:val="00BD42EC"/>
    <w:rsid w:val="00BD6169"/>
    <w:rsid w:val="00BD629A"/>
    <w:rsid w:val="00BD64FE"/>
    <w:rsid w:val="00BD6A48"/>
    <w:rsid w:val="00BD75E8"/>
    <w:rsid w:val="00BE0DA3"/>
    <w:rsid w:val="00BE3008"/>
    <w:rsid w:val="00BE3F15"/>
    <w:rsid w:val="00BE4E05"/>
    <w:rsid w:val="00BE77A1"/>
    <w:rsid w:val="00BF0DFB"/>
    <w:rsid w:val="00BF0E03"/>
    <w:rsid w:val="00BF1EAA"/>
    <w:rsid w:val="00BF234D"/>
    <w:rsid w:val="00BF3226"/>
    <w:rsid w:val="00BF33CD"/>
    <w:rsid w:val="00BF3CB7"/>
    <w:rsid w:val="00BF5451"/>
    <w:rsid w:val="00BF6341"/>
    <w:rsid w:val="00BF7182"/>
    <w:rsid w:val="00C00624"/>
    <w:rsid w:val="00C01737"/>
    <w:rsid w:val="00C01D15"/>
    <w:rsid w:val="00C01FB0"/>
    <w:rsid w:val="00C02534"/>
    <w:rsid w:val="00C02F64"/>
    <w:rsid w:val="00C03B63"/>
    <w:rsid w:val="00C03DF2"/>
    <w:rsid w:val="00C04BB1"/>
    <w:rsid w:val="00C060BD"/>
    <w:rsid w:val="00C06F28"/>
    <w:rsid w:val="00C07053"/>
    <w:rsid w:val="00C074F5"/>
    <w:rsid w:val="00C07A93"/>
    <w:rsid w:val="00C105DC"/>
    <w:rsid w:val="00C106CD"/>
    <w:rsid w:val="00C12452"/>
    <w:rsid w:val="00C13DA5"/>
    <w:rsid w:val="00C14300"/>
    <w:rsid w:val="00C1450B"/>
    <w:rsid w:val="00C15221"/>
    <w:rsid w:val="00C16862"/>
    <w:rsid w:val="00C16DC3"/>
    <w:rsid w:val="00C16E08"/>
    <w:rsid w:val="00C17216"/>
    <w:rsid w:val="00C202B2"/>
    <w:rsid w:val="00C22DD6"/>
    <w:rsid w:val="00C23718"/>
    <w:rsid w:val="00C24394"/>
    <w:rsid w:val="00C24CD5"/>
    <w:rsid w:val="00C2640B"/>
    <w:rsid w:val="00C27374"/>
    <w:rsid w:val="00C27F7D"/>
    <w:rsid w:val="00C3172F"/>
    <w:rsid w:val="00C3311B"/>
    <w:rsid w:val="00C34787"/>
    <w:rsid w:val="00C3514F"/>
    <w:rsid w:val="00C3616B"/>
    <w:rsid w:val="00C3626D"/>
    <w:rsid w:val="00C36A61"/>
    <w:rsid w:val="00C36F32"/>
    <w:rsid w:val="00C40015"/>
    <w:rsid w:val="00C40F32"/>
    <w:rsid w:val="00C430A5"/>
    <w:rsid w:val="00C438E0"/>
    <w:rsid w:val="00C44353"/>
    <w:rsid w:val="00C4578D"/>
    <w:rsid w:val="00C45B49"/>
    <w:rsid w:val="00C46EFC"/>
    <w:rsid w:val="00C46F60"/>
    <w:rsid w:val="00C47BF0"/>
    <w:rsid w:val="00C47EDE"/>
    <w:rsid w:val="00C50EF3"/>
    <w:rsid w:val="00C522C9"/>
    <w:rsid w:val="00C52DBC"/>
    <w:rsid w:val="00C5464B"/>
    <w:rsid w:val="00C55471"/>
    <w:rsid w:val="00C55DA0"/>
    <w:rsid w:val="00C5689F"/>
    <w:rsid w:val="00C604B8"/>
    <w:rsid w:val="00C60543"/>
    <w:rsid w:val="00C607C9"/>
    <w:rsid w:val="00C61208"/>
    <w:rsid w:val="00C61653"/>
    <w:rsid w:val="00C619F0"/>
    <w:rsid w:val="00C62228"/>
    <w:rsid w:val="00C62A98"/>
    <w:rsid w:val="00C62AEA"/>
    <w:rsid w:val="00C64F72"/>
    <w:rsid w:val="00C65C6F"/>
    <w:rsid w:val="00C65DF3"/>
    <w:rsid w:val="00C66B9B"/>
    <w:rsid w:val="00C67064"/>
    <w:rsid w:val="00C671D4"/>
    <w:rsid w:val="00C67C57"/>
    <w:rsid w:val="00C70921"/>
    <w:rsid w:val="00C71DF6"/>
    <w:rsid w:val="00C74191"/>
    <w:rsid w:val="00C747B4"/>
    <w:rsid w:val="00C74F0C"/>
    <w:rsid w:val="00C75BC9"/>
    <w:rsid w:val="00C75D06"/>
    <w:rsid w:val="00C774AF"/>
    <w:rsid w:val="00C81678"/>
    <w:rsid w:val="00C81F1D"/>
    <w:rsid w:val="00C81FD8"/>
    <w:rsid w:val="00C82463"/>
    <w:rsid w:val="00C83722"/>
    <w:rsid w:val="00C83CA3"/>
    <w:rsid w:val="00C84386"/>
    <w:rsid w:val="00C844B4"/>
    <w:rsid w:val="00C844E0"/>
    <w:rsid w:val="00C872C2"/>
    <w:rsid w:val="00C87F15"/>
    <w:rsid w:val="00C91C9C"/>
    <w:rsid w:val="00C93901"/>
    <w:rsid w:val="00C95137"/>
    <w:rsid w:val="00C95B5B"/>
    <w:rsid w:val="00C964AF"/>
    <w:rsid w:val="00C96A87"/>
    <w:rsid w:val="00CA06BC"/>
    <w:rsid w:val="00CA1DFD"/>
    <w:rsid w:val="00CA23C1"/>
    <w:rsid w:val="00CA32C1"/>
    <w:rsid w:val="00CA35A1"/>
    <w:rsid w:val="00CA36F5"/>
    <w:rsid w:val="00CA3A0F"/>
    <w:rsid w:val="00CA6FEF"/>
    <w:rsid w:val="00CB0C1C"/>
    <w:rsid w:val="00CB0EF2"/>
    <w:rsid w:val="00CB1B34"/>
    <w:rsid w:val="00CB1E28"/>
    <w:rsid w:val="00CB382E"/>
    <w:rsid w:val="00CB4393"/>
    <w:rsid w:val="00CB7CD9"/>
    <w:rsid w:val="00CB7CF2"/>
    <w:rsid w:val="00CC0D99"/>
    <w:rsid w:val="00CC0D9F"/>
    <w:rsid w:val="00CC24E9"/>
    <w:rsid w:val="00CC398C"/>
    <w:rsid w:val="00CC3A12"/>
    <w:rsid w:val="00CC4609"/>
    <w:rsid w:val="00CC5AAB"/>
    <w:rsid w:val="00CC6011"/>
    <w:rsid w:val="00CC6C56"/>
    <w:rsid w:val="00CC727B"/>
    <w:rsid w:val="00CD0549"/>
    <w:rsid w:val="00CD1B1B"/>
    <w:rsid w:val="00CD1FBC"/>
    <w:rsid w:val="00CD2663"/>
    <w:rsid w:val="00CD32DD"/>
    <w:rsid w:val="00CD53D4"/>
    <w:rsid w:val="00CD5D88"/>
    <w:rsid w:val="00CD6D2C"/>
    <w:rsid w:val="00CD70F8"/>
    <w:rsid w:val="00CD7358"/>
    <w:rsid w:val="00CE1111"/>
    <w:rsid w:val="00CE12C5"/>
    <w:rsid w:val="00CE3BDC"/>
    <w:rsid w:val="00CE46A4"/>
    <w:rsid w:val="00CE6C56"/>
    <w:rsid w:val="00CE6C57"/>
    <w:rsid w:val="00CE73DD"/>
    <w:rsid w:val="00CE79AF"/>
    <w:rsid w:val="00CF0DAC"/>
    <w:rsid w:val="00CF20E2"/>
    <w:rsid w:val="00CF2636"/>
    <w:rsid w:val="00CF37AE"/>
    <w:rsid w:val="00CF3E24"/>
    <w:rsid w:val="00CF4CA3"/>
    <w:rsid w:val="00CF5AA0"/>
    <w:rsid w:val="00D00706"/>
    <w:rsid w:val="00D00BAB"/>
    <w:rsid w:val="00D00C85"/>
    <w:rsid w:val="00D026B7"/>
    <w:rsid w:val="00D07B94"/>
    <w:rsid w:val="00D107B9"/>
    <w:rsid w:val="00D1150A"/>
    <w:rsid w:val="00D13D6C"/>
    <w:rsid w:val="00D14689"/>
    <w:rsid w:val="00D14CDB"/>
    <w:rsid w:val="00D15580"/>
    <w:rsid w:val="00D1681D"/>
    <w:rsid w:val="00D168D0"/>
    <w:rsid w:val="00D1692D"/>
    <w:rsid w:val="00D170FE"/>
    <w:rsid w:val="00D17263"/>
    <w:rsid w:val="00D200B0"/>
    <w:rsid w:val="00D208F9"/>
    <w:rsid w:val="00D20B04"/>
    <w:rsid w:val="00D21137"/>
    <w:rsid w:val="00D216E2"/>
    <w:rsid w:val="00D21AFE"/>
    <w:rsid w:val="00D22564"/>
    <w:rsid w:val="00D23E29"/>
    <w:rsid w:val="00D241BE"/>
    <w:rsid w:val="00D245B1"/>
    <w:rsid w:val="00D24AD4"/>
    <w:rsid w:val="00D276A4"/>
    <w:rsid w:val="00D27E07"/>
    <w:rsid w:val="00D30904"/>
    <w:rsid w:val="00D315CD"/>
    <w:rsid w:val="00D34B8B"/>
    <w:rsid w:val="00D35514"/>
    <w:rsid w:val="00D364D8"/>
    <w:rsid w:val="00D3732C"/>
    <w:rsid w:val="00D37402"/>
    <w:rsid w:val="00D4028E"/>
    <w:rsid w:val="00D403DA"/>
    <w:rsid w:val="00D40D1B"/>
    <w:rsid w:val="00D40E44"/>
    <w:rsid w:val="00D411F7"/>
    <w:rsid w:val="00D41997"/>
    <w:rsid w:val="00D42DD7"/>
    <w:rsid w:val="00D42EDF"/>
    <w:rsid w:val="00D44D0B"/>
    <w:rsid w:val="00D4556A"/>
    <w:rsid w:val="00D46235"/>
    <w:rsid w:val="00D5001D"/>
    <w:rsid w:val="00D50AB0"/>
    <w:rsid w:val="00D512AD"/>
    <w:rsid w:val="00D5149E"/>
    <w:rsid w:val="00D518A7"/>
    <w:rsid w:val="00D52BA5"/>
    <w:rsid w:val="00D54CA3"/>
    <w:rsid w:val="00D554FB"/>
    <w:rsid w:val="00D55F3C"/>
    <w:rsid w:val="00D56370"/>
    <w:rsid w:val="00D56DA7"/>
    <w:rsid w:val="00D573AA"/>
    <w:rsid w:val="00D57A38"/>
    <w:rsid w:val="00D6062F"/>
    <w:rsid w:val="00D622E6"/>
    <w:rsid w:val="00D62829"/>
    <w:rsid w:val="00D6409B"/>
    <w:rsid w:val="00D64DEB"/>
    <w:rsid w:val="00D655AF"/>
    <w:rsid w:val="00D702A4"/>
    <w:rsid w:val="00D7065F"/>
    <w:rsid w:val="00D70DE5"/>
    <w:rsid w:val="00D72837"/>
    <w:rsid w:val="00D73539"/>
    <w:rsid w:val="00D73D34"/>
    <w:rsid w:val="00D73E46"/>
    <w:rsid w:val="00D74B48"/>
    <w:rsid w:val="00D75B17"/>
    <w:rsid w:val="00D7644B"/>
    <w:rsid w:val="00D771D1"/>
    <w:rsid w:val="00D7729C"/>
    <w:rsid w:val="00D775C4"/>
    <w:rsid w:val="00D776D5"/>
    <w:rsid w:val="00D77C14"/>
    <w:rsid w:val="00D8081A"/>
    <w:rsid w:val="00D81975"/>
    <w:rsid w:val="00D81FE1"/>
    <w:rsid w:val="00D84BE3"/>
    <w:rsid w:val="00D855C9"/>
    <w:rsid w:val="00D861A1"/>
    <w:rsid w:val="00D86390"/>
    <w:rsid w:val="00D8699E"/>
    <w:rsid w:val="00D87077"/>
    <w:rsid w:val="00D90292"/>
    <w:rsid w:val="00D903BB"/>
    <w:rsid w:val="00D9130C"/>
    <w:rsid w:val="00D94711"/>
    <w:rsid w:val="00D94D10"/>
    <w:rsid w:val="00D9530C"/>
    <w:rsid w:val="00D95BB1"/>
    <w:rsid w:val="00D96DB2"/>
    <w:rsid w:val="00D97269"/>
    <w:rsid w:val="00D979B2"/>
    <w:rsid w:val="00D97ABE"/>
    <w:rsid w:val="00DA258C"/>
    <w:rsid w:val="00DA2CF8"/>
    <w:rsid w:val="00DA37DE"/>
    <w:rsid w:val="00DA3FB7"/>
    <w:rsid w:val="00DA49CE"/>
    <w:rsid w:val="00DA5173"/>
    <w:rsid w:val="00DA5881"/>
    <w:rsid w:val="00DA600C"/>
    <w:rsid w:val="00DA62CA"/>
    <w:rsid w:val="00DA62D0"/>
    <w:rsid w:val="00DA65E6"/>
    <w:rsid w:val="00DA6631"/>
    <w:rsid w:val="00DA6775"/>
    <w:rsid w:val="00DA697C"/>
    <w:rsid w:val="00DA699C"/>
    <w:rsid w:val="00DA735B"/>
    <w:rsid w:val="00DA78C3"/>
    <w:rsid w:val="00DB0BB7"/>
    <w:rsid w:val="00DB2FA2"/>
    <w:rsid w:val="00DB44CE"/>
    <w:rsid w:val="00DB76B0"/>
    <w:rsid w:val="00DB77DD"/>
    <w:rsid w:val="00DC0A09"/>
    <w:rsid w:val="00DC0BD8"/>
    <w:rsid w:val="00DC108F"/>
    <w:rsid w:val="00DC24BD"/>
    <w:rsid w:val="00DC32CB"/>
    <w:rsid w:val="00DC3B1A"/>
    <w:rsid w:val="00DC48B6"/>
    <w:rsid w:val="00DC50C5"/>
    <w:rsid w:val="00DC6393"/>
    <w:rsid w:val="00DC67B6"/>
    <w:rsid w:val="00DC7574"/>
    <w:rsid w:val="00DD192A"/>
    <w:rsid w:val="00DD1F2E"/>
    <w:rsid w:val="00DD26FF"/>
    <w:rsid w:val="00DD2FCB"/>
    <w:rsid w:val="00DD304E"/>
    <w:rsid w:val="00DD361C"/>
    <w:rsid w:val="00DD3C85"/>
    <w:rsid w:val="00DD4053"/>
    <w:rsid w:val="00DD4651"/>
    <w:rsid w:val="00DD4876"/>
    <w:rsid w:val="00DD518E"/>
    <w:rsid w:val="00DD5D81"/>
    <w:rsid w:val="00DD631E"/>
    <w:rsid w:val="00DD6D4E"/>
    <w:rsid w:val="00DE1093"/>
    <w:rsid w:val="00DE13ED"/>
    <w:rsid w:val="00DE2BAF"/>
    <w:rsid w:val="00DE300D"/>
    <w:rsid w:val="00DE33AF"/>
    <w:rsid w:val="00DE6A02"/>
    <w:rsid w:val="00DE7736"/>
    <w:rsid w:val="00DE7EB6"/>
    <w:rsid w:val="00DF027A"/>
    <w:rsid w:val="00DF04BB"/>
    <w:rsid w:val="00DF077D"/>
    <w:rsid w:val="00DF2E8A"/>
    <w:rsid w:val="00DF2F28"/>
    <w:rsid w:val="00DF327A"/>
    <w:rsid w:val="00DF3562"/>
    <w:rsid w:val="00DF369B"/>
    <w:rsid w:val="00DF36E6"/>
    <w:rsid w:val="00DF5CC2"/>
    <w:rsid w:val="00DF6739"/>
    <w:rsid w:val="00E01776"/>
    <w:rsid w:val="00E04085"/>
    <w:rsid w:val="00E04891"/>
    <w:rsid w:val="00E06C52"/>
    <w:rsid w:val="00E07406"/>
    <w:rsid w:val="00E114CB"/>
    <w:rsid w:val="00E13C3F"/>
    <w:rsid w:val="00E1494F"/>
    <w:rsid w:val="00E15289"/>
    <w:rsid w:val="00E2180E"/>
    <w:rsid w:val="00E22918"/>
    <w:rsid w:val="00E235B4"/>
    <w:rsid w:val="00E23CB7"/>
    <w:rsid w:val="00E24468"/>
    <w:rsid w:val="00E27595"/>
    <w:rsid w:val="00E320D0"/>
    <w:rsid w:val="00E33D52"/>
    <w:rsid w:val="00E33D81"/>
    <w:rsid w:val="00E346D6"/>
    <w:rsid w:val="00E34C3D"/>
    <w:rsid w:val="00E35F9C"/>
    <w:rsid w:val="00E362CD"/>
    <w:rsid w:val="00E3646B"/>
    <w:rsid w:val="00E36609"/>
    <w:rsid w:val="00E36AFA"/>
    <w:rsid w:val="00E3741F"/>
    <w:rsid w:val="00E37E6D"/>
    <w:rsid w:val="00E37F29"/>
    <w:rsid w:val="00E404BC"/>
    <w:rsid w:val="00E4059D"/>
    <w:rsid w:val="00E40C58"/>
    <w:rsid w:val="00E419D6"/>
    <w:rsid w:val="00E4226B"/>
    <w:rsid w:val="00E42D72"/>
    <w:rsid w:val="00E43463"/>
    <w:rsid w:val="00E437B4"/>
    <w:rsid w:val="00E450A0"/>
    <w:rsid w:val="00E462A8"/>
    <w:rsid w:val="00E4634F"/>
    <w:rsid w:val="00E506C8"/>
    <w:rsid w:val="00E507E7"/>
    <w:rsid w:val="00E52879"/>
    <w:rsid w:val="00E52925"/>
    <w:rsid w:val="00E5313A"/>
    <w:rsid w:val="00E53E9F"/>
    <w:rsid w:val="00E54E12"/>
    <w:rsid w:val="00E56ED5"/>
    <w:rsid w:val="00E578DA"/>
    <w:rsid w:val="00E57A37"/>
    <w:rsid w:val="00E627CB"/>
    <w:rsid w:val="00E6297A"/>
    <w:rsid w:val="00E63187"/>
    <w:rsid w:val="00E641E5"/>
    <w:rsid w:val="00E67809"/>
    <w:rsid w:val="00E70029"/>
    <w:rsid w:val="00E712D7"/>
    <w:rsid w:val="00E71A72"/>
    <w:rsid w:val="00E71CE2"/>
    <w:rsid w:val="00E71EC8"/>
    <w:rsid w:val="00E726A6"/>
    <w:rsid w:val="00E754CF"/>
    <w:rsid w:val="00E761EF"/>
    <w:rsid w:val="00E76682"/>
    <w:rsid w:val="00E80786"/>
    <w:rsid w:val="00E819F4"/>
    <w:rsid w:val="00E82AE0"/>
    <w:rsid w:val="00E83066"/>
    <w:rsid w:val="00E83273"/>
    <w:rsid w:val="00E83DB8"/>
    <w:rsid w:val="00E84073"/>
    <w:rsid w:val="00E84D86"/>
    <w:rsid w:val="00E86553"/>
    <w:rsid w:val="00E86BCD"/>
    <w:rsid w:val="00E86DCA"/>
    <w:rsid w:val="00E879D2"/>
    <w:rsid w:val="00E90A8F"/>
    <w:rsid w:val="00E90BFA"/>
    <w:rsid w:val="00E912CB"/>
    <w:rsid w:val="00E91AD1"/>
    <w:rsid w:val="00E91E23"/>
    <w:rsid w:val="00E924ED"/>
    <w:rsid w:val="00E9278D"/>
    <w:rsid w:val="00E92C9C"/>
    <w:rsid w:val="00E941E8"/>
    <w:rsid w:val="00E97204"/>
    <w:rsid w:val="00EA061D"/>
    <w:rsid w:val="00EA4F62"/>
    <w:rsid w:val="00EA5222"/>
    <w:rsid w:val="00EA547D"/>
    <w:rsid w:val="00EA65EC"/>
    <w:rsid w:val="00EA6D67"/>
    <w:rsid w:val="00EA7448"/>
    <w:rsid w:val="00EB0242"/>
    <w:rsid w:val="00EB0536"/>
    <w:rsid w:val="00EB158E"/>
    <w:rsid w:val="00EB3722"/>
    <w:rsid w:val="00EB46C3"/>
    <w:rsid w:val="00EB5DED"/>
    <w:rsid w:val="00EB66E8"/>
    <w:rsid w:val="00EB6EB0"/>
    <w:rsid w:val="00EB70AF"/>
    <w:rsid w:val="00EC012D"/>
    <w:rsid w:val="00EC0496"/>
    <w:rsid w:val="00EC1266"/>
    <w:rsid w:val="00EC12F4"/>
    <w:rsid w:val="00EC1B38"/>
    <w:rsid w:val="00EC23DE"/>
    <w:rsid w:val="00EC330A"/>
    <w:rsid w:val="00EC43C1"/>
    <w:rsid w:val="00EC4825"/>
    <w:rsid w:val="00EC70C4"/>
    <w:rsid w:val="00EC722E"/>
    <w:rsid w:val="00EC72AD"/>
    <w:rsid w:val="00EC76F4"/>
    <w:rsid w:val="00EC7B9D"/>
    <w:rsid w:val="00ED1125"/>
    <w:rsid w:val="00ED1700"/>
    <w:rsid w:val="00ED1EC8"/>
    <w:rsid w:val="00ED2B39"/>
    <w:rsid w:val="00ED3D5A"/>
    <w:rsid w:val="00ED5F57"/>
    <w:rsid w:val="00ED6474"/>
    <w:rsid w:val="00ED68F7"/>
    <w:rsid w:val="00EE186A"/>
    <w:rsid w:val="00EE1DCB"/>
    <w:rsid w:val="00EE3173"/>
    <w:rsid w:val="00EE3D46"/>
    <w:rsid w:val="00EE61D6"/>
    <w:rsid w:val="00EE7226"/>
    <w:rsid w:val="00EF027B"/>
    <w:rsid w:val="00EF0B9F"/>
    <w:rsid w:val="00EF0BFE"/>
    <w:rsid w:val="00EF18DD"/>
    <w:rsid w:val="00EF2A53"/>
    <w:rsid w:val="00EF3449"/>
    <w:rsid w:val="00EF34AE"/>
    <w:rsid w:val="00EF39E5"/>
    <w:rsid w:val="00EF3A15"/>
    <w:rsid w:val="00EF5407"/>
    <w:rsid w:val="00EF5992"/>
    <w:rsid w:val="00EF5F8E"/>
    <w:rsid w:val="00EF61AF"/>
    <w:rsid w:val="00EF7412"/>
    <w:rsid w:val="00EF7470"/>
    <w:rsid w:val="00F01AEA"/>
    <w:rsid w:val="00F03FDC"/>
    <w:rsid w:val="00F05C8F"/>
    <w:rsid w:val="00F0657D"/>
    <w:rsid w:val="00F06B33"/>
    <w:rsid w:val="00F105C6"/>
    <w:rsid w:val="00F10CCB"/>
    <w:rsid w:val="00F13665"/>
    <w:rsid w:val="00F14277"/>
    <w:rsid w:val="00F14F65"/>
    <w:rsid w:val="00F15C07"/>
    <w:rsid w:val="00F1642F"/>
    <w:rsid w:val="00F17AB9"/>
    <w:rsid w:val="00F21271"/>
    <w:rsid w:val="00F21520"/>
    <w:rsid w:val="00F21B8D"/>
    <w:rsid w:val="00F22398"/>
    <w:rsid w:val="00F22558"/>
    <w:rsid w:val="00F22AF6"/>
    <w:rsid w:val="00F23172"/>
    <w:rsid w:val="00F2330D"/>
    <w:rsid w:val="00F2596B"/>
    <w:rsid w:val="00F259C7"/>
    <w:rsid w:val="00F25FFA"/>
    <w:rsid w:val="00F26B47"/>
    <w:rsid w:val="00F273AB"/>
    <w:rsid w:val="00F3026E"/>
    <w:rsid w:val="00F30FF0"/>
    <w:rsid w:val="00F33F93"/>
    <w:rsid w:val="00F37032"/>
    <w:rsid w:val="00F37A3E"/>
    <w:rsid w:val="00F41558"/>
    <w:rsid w:val="00F41E65"/>
    <w:rsid w:val="00F42F95"/>
    <w:rsid w:val="00F43000"/>
    <w:rsid w:val="00F43DED"/>
    <w:rsid w:val="00F44CCE"/>
    <w:rsid w:val="00F455D6"/>
    <w:rsid w:val="00F4670B"/>
    <w:rsid w:val="00F4763F"/>
    <w:rsid w:val="00F50CC7"/>
    <w:rsid w:val="00F50D45"/>
    <w:rsid w:val="00F5152B"/>
    <w:rsid w:val="00F516DD"/>
    <w:rsid w:val="00F5495C"/>
    <w:rsid w:val="00F54A62"/>
    <w:rsid w:val="00F54F3F"/>
    <w:rsid w:val="00F60110"/>
    <w:rsid w:val="00F60367"/>
    <w:rsid w:val="00F609A9"/>
    <w:rsid w:val="00F612E5"/>
    <w:rsid w:val="00F61A76"/>
    <w:rsid w:val="00F62183"/>
    <w:rsid w:val="00F62360"/>
    <w:rsid w:val="00F6300A"/>
    <w:rsid w:val="00F637E6"/>
    <w:rsid w:val="00F6390E"/>
    <w:rsid w:val="00F63F58"/>
    <w:rsid w:val="00F6562A"/>
    <w:rsid w:val="00F66923"/>
    <w:rsid w:val="00F66B3A"/>
    <w:rsid w:val="00F714AA"/>
    <w:rsid w:val="00F717D5"/>
    <w:rsid w:val="00F72739"/>
    <w:rsid w:val="00F75577"/>
    <w:rsid w:val="00F76BD9"/>
    <w:rsid w:val="00F77C20"/>
    <w:rsid w:val="00F8109E"/>
    <w:rsid w:val="00F83278"/>
    <w:rsid w:val="00F84326"/>
    <w:rsid w:val="00F8593A"/>
    <w:rsid w:val="00F85A3B"/>
    <w:rsid w:val="00F85CE4"/>
    <w:rsid w:val="00F85EAF"/>
    <w:rsid w:val="00F86EAC"/>
    <w:rsid w:val="00F86ED3"/>
    <w:rsid w:val="00F87114"/>
    <w:rsid w:val="00F87254"/>
    <w:rsid w:val="00F9043C"/>
    <w:rsid w:val="00F90EDD"/>
    <w:rsid w:val="00F910CA"/>
    <w:rsid w:val="00F91470"/>
    <w:rsid w:val="00F917F5"/>
    <w:rsid w:val="00F92F3E"/>
    <w:rsid w:val="00F93C82"/>
    <w:rsid w:val="00F941AE"/>
    <w:rsid w:val="00F9589A"/>
    <w:rsid w:val="00F95F64"/>
    <w:rsid w:val="00F963DF"/>
    <w:rsid w:val="00F97128"/>
    <w:rsid w:val="00FA042E"/>
    <w:rsid w:val="00FA0469"/>
    <w:rsid w:val="00FA17B9"/>
    <w:rsid w:val="00FA1D17"/>
    <w:rsid w:val="00FA278B"/>
    <w:rsid w:val="00FA2C30"/>
    <w:rsid w:val="00FA301A"/>
    <w:rsid w:val="00FA42A0"/>
    <w:rsid w:val="00FA4EDC"/>
    <w:rsid w:val="00FA5ACA"/>
    <w:rsid w:val="00FA7750"/>
    <w:rsid w:val="00FB25B1"/>
    <w:rsid w:val="00FB2C84"/>
    <w:rsid w:val="00FB4A8E"/>
    <w:rsid w:val="00FB5C9E"/>
    <w:rsid w:val="00FB6153"/>
    <w:rsid w:val="00FB760D"/>
    <w:rsid w:val="00FC00E2"/>
    <w:rsid w:val="00FC1019"/>
    <w:rsid w:val="00FC2E47"/>
    <w:rsid w:val="00FC41F3"/>
    <w:rsid w:val="00FC47E6"/>
    <w:rsid w:val="00FC482B"/>
    <w:rsid w:val="00FC74FB"/>
    <w:rsid w:val="00FD1458"/>
    <w:rsid w:val="00FD1D98"/>
    <w:rsid w:val="00FD217D"/>
    <w:rsid w:val="00FD2252"/>
    <w:rsid w:val="00FD2757"/>
    <w:rsid w:val="00FD3E5D"/>
    <w:rsid w:val="00FD450C"/>
    <w:rsid w:val="00FD452E"/>
    <w:rsid w:val="00FD51EA"/>
    <w:rsid w:val="00FD5BDF"/>
    <w:rsid w:val="00FD68D4"/>
    <w:rsid w:val="00FD780B"/>
    <w:rsid w:val="00FD7DBF"/>
    <w:rsid w:val="00FE076A"/>
    <w:rsid w:val="00FE082F"/>
    <w:rsid w:val="00FE1CB0"/>
    <w:rsid w:val="00FE1FFC"/>
    <w:rsid w:val="00FE2AFD"/>
    <w:rsid w:val="00FE4F2F"/>
    <w:rsid w:val="00FF1715"/>
    <w:rsid w:val="00FF2571"/>
    <w:rsid w:val="00FF31FC"/>
    <w:rsid w:val="00FF3555"/>
    <w:rsid w:val="00FF4193"/>
    <w:rsid w:val="00FF5132"/>
    <w:rsid w:val="00FF5A55"/>
    <w:rsid w:val="0EBFD34A"/>
    <w:rsid w:val="10AE9D67"/>
    <w:rsid w:val="124A6DC8"/>
    <w:rsid w:val="33CB63D3"/>
    <w:rsid w:val="364D163B"/>
    <w:rsid w:val="448B4245"/>
    <w:rsid w:val="75F43204"/>
    <w:rsid w:val="7900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5D4B"/>
  <w15:docId w15:val="{4FDF73E7-C5E0-4DE0-B63C-B4BB3196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B9D"/>
  </w:style>
  <w:style w:type="paragraph" w:styleId="Footer">
    <w:name w:val="footer"/>
    <w:basedOn w:val="Normal"/>
    <w:link w:val="FooterChar"/>
    <w:uiPriority w:val="99"/>
    <w:unhideWhenUsed/>
    <w:rsid w:val="00EC7B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B9D"/>
  </w:style>
  <w:style w:type="paragraph" w:styleId="BalloonText">
    <w:name w:val="Balloon Text"/>
    <w:basedOn w:val="Normal"/>
    <w:link w:val="BalloonTextChar"/>
    <w:uiPriority w:val="99"/>
    <w:semiHidden/>
    <w:unhideWhenUsed/>
    <w:rsid w:val="00EC7B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9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C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CA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1D96"/>
  </w:style>
  <w:style w:type="paragraph" w:styleId="FootnoteText">
    <w:name w:val="footnote text"/>
    <w:basedOn w:val="Normal"/>
    <w:link w:val="FootnoteTextChar"/>
    <w:uiPriority w:val="99"/>
    <w:semiHidden/>
    <w:unhideWhenUsed/>
    <w:rsid w:val="008213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13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213C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C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213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360BA"/>
    <w:pPr>
      <w:widowControl w:val="0"/>
      <w:autoSpaceDE w:val="0"/>
      <w:autoSpaceDN w:val="0"/>
      <w:spacing w:line="229" w:lineRule="exact"/>
      <w:ind w:left="107"/>
    </w:pPr>
    <w:rPr>
      <w:rFonts w:ascii="Arial" w:eastAsia="Arial" w:hAnsi="Arial" w:cs="Arial"/>
      <w:sz w:val="22"/>
      <w:szCs w:val="22"/>
      <w:lang w:bidi="en-US"/>
    </w:rPr>
  </w:style>
  <w:style w:type="paragraph" w:styleId="Revision">
    <w:name w:val="Revision"/>
    <w:hidden/>
    <w:uiPriority w:val="99"/>
    <w:semiHidden/>
    <w:rsid w:val="002C1971"/>
  </w:style>
  <w:style w:type="character" w:styleId="FollowedHyperlink">
    <w:name w:val="FollowedHyperlink"/>
    <w:basedOn w:val="DefaultParagraphFont"/>
    <w:uiPriority w:val="99"/>
    <w:semiHidden/>
    <w:unhideWhenUsed/>
    <w:rsid w:val="00512961"/>
    <w:rPr>
      <w:color w:val="800080" w:themeColor="followedHyperlink"/>
      <w:u w:val="single"/>
    </w:rPr>
  </w:style>
  <w:style w:type="paragraph" w:customStyle="1" w:styleId="Default">
    <w:name w:val="Default"/>
    <w:rsid w:val="009F59D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1">
    <w:name w:val="p1"/>
    <w:basedOn w:val="Normal"/>
    <w:rsid w:val="00647D66"/>
    <w:rPr>
      <w:rFonts w:ascii="Helvetica Neue" w:eastAsiaTheme="minorHAnsi" w:hAnsi="Helvetica Neue" w:cs="Aptos"/>
      <w:sz w:val="20"/>
      <w:szCs w:val="20"/>
    </w:rPr>
  </w:style>
  <w:style w:type="paragraph" w:customStyle="1" w:styleId="paragraph">
    <w:name w:val="paragraph"/>
    <w:basedOn w:val="Normal"/>
    <w:rsid w:val="00CB1B34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normaltextrun">
    <w:name w:val="normaltextrun"/>
    <w:basedOn w:val="DefaultParagraphFont"/>
    <w:rsid w:val="00CB1B34"/>
  </w:style>
  <w:style w:type="character" w:customStyle="1" w:styleId="eop">
    <w:name w:val="eop"/>
    <w:basedOn w:val="DefaultParagraphFont"/>
    <w:rsid w:val="00CB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9941">
          <w:marLeft w:val="36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491">
          <w:marLeft w:val="36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042">
          <w:marLeft w:val="36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88">
          <w:marLeft w:val="36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4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2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48F4A-3FB4-D14D-9732-5CC919C11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1480</Words>
  <Characters>8438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Accounting Association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Brady</dc:creator>
  <cp:keywords/>
  <dc:description/>
  <cp:lastModifiedBy>Darlene Dobson</cp:lastModifiedBy>
  <cp:revision>2</cp:revision>
  <cp:lastPrinted>2023-10-11T20:01:00Z</cp:lastPrinted>
  <dcterms:created xsi:type="dcterms:W3CDTF">2024-08-26T12:50:00Z</dcterms:created>
  <dcterms:modified xsi:type="dcterms:W3CDTF">2024-08-26T12:50:00Z</dcterms:modified>
</cp:coreProperties>
</file>